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1B6" w:rsidRPr="00FB11B6" w:rsidRDefault="00FB11B6" w:rsidP="00FB11B6">
      <w:pPr>
        <w:widowControl w:val="0"/>
        <w:autoSpaceDE w:val="0"/>
        <w:autoSpaceDN w:val="0"/>
        <w:adjustRightInd w:val="0"/>
        <w:spacing w:line="360" w:lineRule="auto"/>
        <w:jc w:val="right"/>
        <w:rPr>
          <w:sz w:val="24"/>
          <w:szCs w:val="24"/>
          <w:lang w:val="et-EE"/>
        </w:rPr>
      </w:pPr>
      <w:r w:rsidRPr="00FB11B6">
        <w:rPr>
          <w:sz w:val="24"/>
          <w:szCs w:val="24"/>
          <w:lang w:val="et-EE"/>
        </w:rPr>
        <w:t>Sisehindamise korraga tutvunud ja arvamust avaldanud:</w:t>
      </w:r>
    </w:p>
    <w:p w:rsidR="00FB11B6" w:rsidRPr="00FB11B6" w:rsidRDefault="00480B48" w:rsidP="00FB11B6">
      <w:pPr>
        <w:widowControl w:val="0"/>
        <w:autoSpaceDE w:val="0"/>
        <w:autoSpaceDN w:val="0"/>
        <w:adjustRightInd w:val="0"/>
        <w:spacing w:line="360" w:lineRule="auto"/>
        <w:jc w:val="right"/>
        <w:rPr>
          <w:sz w:val="24"/>
          <w:szCs w:val="24"/>
          <w:lang w:val="et-EE"/>
        </w:rPr>
      </w:pPr>
      <w:r>
        <w:rPr>
          <w:sz w:val="24"/>
          <w:szCs w:val="24"/>
          <w:lang w:val="et-EE"/>
        </w:rPr>
        <w:t>Õppenõukogu: 18.04</w:t>
      </w:r>
      <w:r w:rsidR="00CA0598">
        <w:rPr>
          <w:sz w:val="24"/>
          <w:szCs w:val="24"/>
          <w:lang w:val="et-EE"/>
        </w:rPr>
        <w:t>.2019 nr 5-1/3/2019</w:t>
      </w:r>
    </w:p>
    <w:p w:rsidR="00FB11B6" w:rsidRPr="00394DD6" w:rsidRDefault="00FB11B6" w:rsidP="00FB11B6">
      <w:pPr>
        <w:widowControl w:val="0"/>
        <w:autoSpaceDE w:val="0"/>
        <w:autoSpaceDN w:val="0"/>
        <w:adjustRightInd w:val="0"/>
        <w:spacing w:line="360" w:lineRule="auto"/>
        <w:jc w:val="right"/>
        <w:rPr>
          <w:sz w:val="24"/>
          <w:szCs w:val="24"/>
          <w:lang w:val="et-EE"/>
        </w:rPr>
      </w:pPr>
      <w:r w:rsidRPr="00394DD6">
        <w:rPr>
          <w:sz w:val="24"/>
          <w:szCs w:val="24"/>
          <w:lang w:val="et-EE"/>
        </w:rPr>
        <w:t xml:space="preserve">hoolekogu </w:t>
      </w:r>
      <w:r w:rsidR="00394DD6" w:rsidRPr="00394DD6">
        <w:rPr>
          <w:sz w:val="24"/>
          <w:szCs w:val="24"/>
          <w:lang w:val="et-EE"/>
        </w:rPr>
        <w:t>07.05.2019 nr 4-1/2</w:t>
      </w:r>
      <w:r w:rsidRPr="00394DD6">
        <w:rPr>
          <w:sz w:val="24"/>
          <w:szCs w:val="24"/>
          <w:lang w:val="et-EE"/>
        </w:rPr>
        <w:t>/2018-2019</w:t>
      </w:r>
    </w:p>
    <w:p w:rsidR="00FB11B6" w:rsidRPr="00FB11B6" w:rsidRDefault="00FB11B6" w:rsidP="00FB11B6">
      <w:pPr>
        <w:spacing w:line="360" w:lineRule="auto"/>
        <w:ind w:left="181"/>
        <w:jc w:val="center"/>
        <w:rPr>
          <w:rFonts w:eastAsia="Palatino Linotype"/>
          <w:b/>
          <w:bCs/>
          <w:sz w:val="28"/>
          <w:szCs w:val="24"/>
          <w:lang w:val="et-EE"/>
        </w:rPr>
      </w:pPr>
    </w:p>
    <w:p w:rsidR="00FB11B6" w:rsidRPr="00FB11B6" w:rsidRDefault="00FB11B6" w:rsidP="00FB11B6">
      <w:pPr>
        <w:spacing w:line="360" w:lineRule="auto"/>
        <w:ind w:left="181"/>
        <w:jc w:val="center"/>
        <w:rPr>
          <w:rFonts w:eastAsia="Palatino Linotype"/>
          <w:b/>
          <w:bCs/>
          <w:sz w:val="28"/>
          <w:szCs w:val="24"/>
          <w:lang w:val="et-EE"/>
        </w:rPr>
      </w:pPr>
    </w:p>
    <w:p w:rsidR="00565CC8" w:rsidRPr="00FB11B6" w:rsidRDefault="00FB11B6" w:rsidP="00FB11B6">
      <w:pPr>
        <w:spacing w:line="360" w:lineRule="auto"/>
        <w:ind w:left="181"/>
        <w:jc w:val="center"/>
        <w:rPr>
          <w:sz w:val="28"/>
          <w:szCs w:val="24"/>
          <w:lang w:val="et-EE"/>
        </w:rPr>
      </w:pPr>
      <w:r w:rsidRPr="00FB11B6">
        <w:rPr>
          <w:rFonts w:eastAsia="Palatino Linotype"/>
          <w:b/>
          <w:bCs/>
          <w:sz w:val="28"/>
          <w:szCs w:val="24"/>
          <w:lang w:val="et-EE"/>
        </w:rPr>
        <w:t>Illuka K</w:t>
      </w:r>
      <w:r w:rsidR="008D0360" w:rsidRPr="00FB11B6">
        <w:rPr>
          <w:rFonts w:eastAsia="Palatino Linotype"/>
          <w:b/>
          <w:bCs/>
          <w:sz w:val="28"/>
          <w:szCs w:val="24"/>
          <w:lang w:val="et-EE"/>
        </w:rPr>
        <w:t>ooli sisehindamise kord</w:t>
      </w:r>
    </w:p>
    <w:p w:rsidR="00565CC8" w:rsidRPr="00FB11B6" w:rsidRDefault="00565CC8" w:rsidP="00FB11B6">
      <w:pPr>
        <w:spacing w:line="360" w:lineRule="auto"/>
        <w:rPr>
          <w:sz w:val="24"/>
          <w:szCs w:val="24"/>
          <w:lang w:val="et-EE"/>
        </w:rPr>
      </w:pPr>
    </w:p>
    <w:p w:rsidR="00565CC8" w:rsidRPr="00FB11B6" w:rsidRDefault="008D0360" w:rsidP="00FB11B6">
      <w:pPr>
        <w:pStyle w:val="Loendilik"/>
        <w:numPr>
          <w:ilvl w:val="0"/>
          <w:numId w:val="12"/>
        </w:numPr>
        <w:tabs>
          <w:tab w:val="left" w:pos="284"/>
        </w:tabs>
        <w:spacing w:line="360" w:lineRule="auto"/>
        <w:ind w:hanging="720"/>
        <w:rPr>
          <w:rFonts w:eastAsia="Cambria"/>
          <w:b/>
          <w:bCs/>
          <w:sz w:val="24"/>
          <w:szCs w:val="24"/>
          <w:lang w:val="et-EE"/>
        </w:rPr>
      </w:pPr>
      <w:r w:rsidRPr="00FB11B6">
        <w:rPr>
          <w:rFonts w:eastAsia="Cambria"/>
          <w:b/>
          <w:bCs/>
          <w:sz w:val="24"/>
          <w:szCs w:val="24"/>
          <w:lang w:val="et-EE"/>
        </w:rPr>
        <w:t>Ü</w:t>
      </w:r>
      <w:r w:rsidR="00FB11B6" w:rsidRPr="00FB11B6">
        <w:rPr>
          <w:rFonts w:eastAsia="Cambria"/>
          <w:b/>
          <w:bCs/>
          <w:sz w:val="24"/>
          <w:szCs w:val="24"/>
          <w:lang w:val="et-EE"/>
        </w:rPr>
        <w:t>LDSÄTTED</w:t>
      </w:r>
    </w:p>
    <w:p w:rsidR="00FB11B6" w:rsidRPr="00FB11B6" w:rsidRDefault="008D0360" w:rsidP="00FB11B6">
      <w:pPr>
        <w:pStyle w:val="Loendilik"/>
        <w:numPr>
          <w:ilvl w:val="1"/>
          <w:numId w:val="12"/>
        </w:numPr>
        <w:tabs>
          <w:tab w:val="left" w:pos="0"/>
        </w:tabs>
        <w:spacing w:line="360" w:lineRule="auto"/>
        <w:ind w:left="426" w:hanging="426"/>
        <w:jc w:val="both"/>
        <w:rPr>
          <w:sz w:val="24"/>
          <w:szCs w:val="24"/>
          <w:lang w:val="et-EE"/>
        </w:rPr>
      </w:pPr>
      <w:r w:rsidRPr="00FB11B6">
        <w:rPr>
          <w:rFonts w:eastAsia="Calibri"/>
          <w:sz w:val="24"/>
          <w:szCs w:val="24"/>
          <w:lang w:val="et-EE"/>
        </w:rPr>
        <w:t xml:space="preserve">Tulenevalt põhikooli- ja </w:t>
      </w:r>
      <w:r w:rsidR="00FB11B6" w:rsidRPr="00FB11B6">
        <w:rPr>
          <w:rFonts w:eastAsia="Calibri"/>
          <w:sz w:val="24"/>
          <w:szCs w:val="24"/>
          <w:lang w:val="et-EE"/>
        </w:rPr>
        <w:t xml:space="preserve">gümnaasiumiseaduse § </w:t>
      </w:r>
      <w:r w:rsidR="00FB11B6">
        <w:rPr>
          <w:rFonts w:eastAsia="Calibri"/>
          <w:sz w:val="24"/>
          <w:szCs w:val="24"/>
          <w:lang w:val="et-EE"/>
        </w:rPr>
        <w:t>78 lõikest 1, viiakse</w:t>
      </w:r>
      <w:r w:rsidRPr="00FB11B6">
        <w:rPr>
          <w:rFonts w:eastAsia="Calibri"/>
          <w:sz w:val="24"/>
          <w:szCs w:val="24"/>
          <w:lang w:val="et-EE"/>
        </w:rPr>
        <w:t xml:space="preserve"> koolis</w:t>
      </w:r>
      <w:r w:rsidR="00FB11B6">
        <w:rPr>
          <w:rFonts w:eastAsia="Calibri"/>
          <w:sz w:val="24"/>
          <w:szCs w:val="24"/>
          <w:lang w:val="et-EE"/>
        </w:rPr>
        <w:t xml:space="preserve"> läbi</w:t>
      </w:r>
      <w:r w:rsidRPr="00FB11B6">
        <w:rPr>
          <w:rFonts w:eastAsia="Calibri"/>
          <w:sz w:val="24"/>
          <w:szCs w:val="24"/>
          <w:lang w:val="et-EE"/>
        </w:rPr>
        <w:t xml:space="preserve"> sisehindamist. Sisehindamine on pidev protsess, mille eesmärk on tagada õpilaste arengut toetavad tingimused ja kooli järjepidev areng. Selleks selgitatakse välja kooli tugevused ning parendusvaldkonnad, millest lähtuvalt koostatakse kooli arengukava. Nimetatud eesmärgist lähtuvalt analüüsitakse kooli sisehindamisel õppe- ja kasvatustegevust ja juhtimist ning hinnatakse nende tulemuslikkust. Kooli sisehindamist tehakse vähemalt üks kord kooli arengukava perioodi jooksul.</w:t>
      </w:r>
    </w:p>
    <w:p w:rsidR="00FB11B6" w:rsidRPr="00FB11B6" w:rsidRDefault="008D0360" w:rsidP="00FB11B6">
      <w:pPr>
        <w:pStyle w:val="Loendilik"/>
        <w:numPr>
          <w:ilvl w:val="1"/>
          <w:numId w:val="12"/>
        </w:numPr>
        <w:tabs>
          <w:tab w:val="left" w:pos="0"/>
        </w:tabs>
        <w:spacing w:line="360" w:lineRule="auto"/>
        <w:ind w:left="426" w:hanging="426"/>
        <w:jc w:val="both"/>
        <w:rPr>
          <w:sz w:val="24"/>
          <w:szCs w:val="24"/>
          <w:lang w:val="et-EE"/>
        </w:rPr>
      </w:pPr>
      <w:r w:rsidRPr="00FB11B6">
        <w:rPr>
          <w:rFonts w:eastAsia="Calibri"/>
          <w:sz w:val="24"/>
          <w:szCs w:val="24"/>
          <w:lang w:val="et-EE"/>
        </w:rPr>
        <w:t>Kooli sisehindamise korra kehtestab direktor, esitades selle enne arvamuse andmiseks hoolekogule.</w:t>
      </w:r>
    </w:p>
    <w:p w:rsidR="00565CC8" w:rsidRPr="00FB11B6" w:rsidRDefault="008D0360" w:rsidP="00FB11B6">
      <w:pPr>
        <w:pStyle w:val="Loendilik"/>
        <w:numPr>
          <w:ilvl w:val="1"/>
          <w:numId w:val="12"/>
        </w:numPr>
        <w:tabs>
          <w:tab w:val="left" w:pos="0"/>
        </w:tabs>
        <w:spacing w:line="360" w:lineRule="auto"/>
        <w:ind w:left="426" w:hanging="426"/>
        <w:jc w:val="both"/>
        <w:rPr>
          <w:sz w:val="24"/>
          <w:szCs w:val="24"/>
          <w:lang w:val="et-EE"/>
        </w:rPr>
      </w:pPr>
      <w:r w:rsidRPr="00FB11B6">
        <w:rPr>
          <w:rFonts w:eastAsia="Calibri"/>
          <w:sz w:val="24"/>
          <w:szCs w:val="24"/>
          <w:lang w:val="et-EE"/>
        </w:rPr>
        <w:t>Lastekaitseseaduse § 37 lõike 1 kohaselt on kooli sisehindamine tegevus, mille käigus hinnatakse lasteasutuse töökorraldust ja töökeskkonda ning tegevuste tulemuslikkust lapse õiguste ja heaolu tagamisel. Sisehindamise käigus selgitatakse välja lasteasutuse eesmärkide täitmist toetavad ja takistavad asjaolud ning analüüsitakse lasteasutuse tegevuse vastavust õigusaktidele. Läbiviidud sisehindamisel kõrvaldab kool viivitamata sisehindamisel selgunud asjaolud, mis takistavad lapse õiguste ja heaolu tagamist.</w:t>
      </w:r>
    </w:p>
    <w:p w:rsidR="00565CC8" w:rsidRPr="00FB11B6" w:rsidRDefault="00565CC8" w:rsidP="00FB11B6">
      <w:pPr>
        <w:spacing w:line="360" w:lineRule="auto"/>
        <w:rPr>
          <w:sz w:val="24"/>
          <w:szCs w:val="24"/>
          <w:lang w:val="et-EE"/>
        </w:rPr>
      </w:pPr>
    </w:p>
    <w:p w:rsidR="00565CC8" w:rsidRPr="00FB11B6" w:rsidRDefault="008D0360" w:rsidP="00FB11B6">
      <w:pPr>
        <w:pStyle w:val="Loendilik"/>
        <w:numPr>
          <w:ilvl w:val="0"/>
          <w:numId w:val="12"/>
        </w:numPr>
        <w:tabs>
          <w:tab w:val="left" w:pos="681"/>
        </w:tabs>
        <w:spacing w:line="360" w:lineRule="auto"/>
        <w:rPr>
          <w:rFonts w:eastAsia="Cambria"/>
          <w:b/>
          <w:bCs/>
          <w:sz w:val="24"/>
          <w:szCs w:val="24"/>
          <w:lang w:val="et-EE"/>
        </w:rPr>
      </w:pPr>
      <w:r w:rsidRPr="00FB11B6">
        <w:rPr>
          <w:rFonts w:eastAsia="Cambria"/>
          <w:b/>
          <w:bCs/>
          <w:sz w:val="24"/>
          <w:szCs w:val="24"/>
          <w:lang w:val="et-EE"/>
        </w:rPr>
        <w:t>SISEHINDAMISE EESMÄRK JA ÜLESANDED</w:t>
      </w:r>
    </w:p>
    <w:p w:rsidR="00FB11B6" w:rsidRPr="00FB11B6" w:rsidRDefault="008D0360" w:rsidP="00FB11B6">
      <w:pPr>
        <w:pStyle w:val="Loendilik"/>
        <w:numPr>
          <w:ilvl w:val="1"/>
          <w:numId w:val="12"/>
        </w:numPr>
        <w:tabs>
          <w:tab w:val="left" w:pos="541"/>
        </w:tabs>
        <w:spacing w:line="360" w:lineRule="auto"/>
        <w:jc w:val="both"/>
        <w:rPr>
          <w:sz w:val="24"/>
          <w:szCs w:val="24"/>
          <w:lang w:val="et-EE"/>
        </w:rPr>
      </w:pPr>
      <w:r w:rsidRPr="00FB11B6">
        <w:rPr>
          <w:rFonts w:eastAsia="Calibri"/>
          <w:sz w:val="24"/>
          <w:szCs w:val="24"/>
          <w:lang w:val="et-EE"/>
        </w:rPr>
        <w:t>Sisehindamise eesmärgiks on tagada ja parandada õppe-kasvatustöö kvaliteeti ning leida parimaid võimalusi kooli arenguks. Sisehindamisel analüüsitakse kooli õppe- ja kasvatustegevust ja juhtimist ning hinnatakse nende tulemuslikkust. Sisehindamise analüüsi tulemustel kavandatakse kooli üldtööplaan ja uuendatakse arengukava.</w:t>
      </w:r>
    </w:p>
    <w:p w:rsidR="00565CC8" w:rsidRPr="00FB11B6" w:rsidRDefault="008D0360" w:rsidP="00FB11B6">
      <w:pPr>
        <w:pStyle w:val="Loendilik"/>
        <w:numPr>
          <w:ilvl w:val="1"/>
          <w:numId w:val="12"/>
        </w:numPr>
        <w:tabs>
          <w:tab w:val="left" w:pos="541"/>
        </w:tabs>
        <w:spacing w:line="360" w:lineRule="auto"/>
        <w:jc w:val="both"/>
        <w:rPr>
          <w:sz w:val="24"/>
          <w:szCs w:val="24"/>
          <w:lang w:val="et-EE"/>
        </w:rPr>
      </w:pPr>
      <w:r w:rsidRPr="00FB11B6">
        <w:rPr>
          <w:rFonts w:eastAsia="Calibri"/>
          <w:sz w:val="24"/>
          <w:szCs w:val="24"/>
          <w:lang w:val="et-EE"/>
        </w:rPr>
        <w:t>Sisehindamise ülesanded:</w:t>
      </w:r>
    </w:p>
    <w:p w:rsidR="00565CC8" w:rsidRPr="00FB4E48" w:rsidRDefault="008D0360" w:rsidP="00FB4E48">
      <w:pPr>
        <w:pStyle w:val="Vahedeta"/>
        <w:numPr>
          <w:ilvl w:val="0"/>
          <w:numId w:val="13"/>
        </w:numPr>
        <w:spacing w:line="360" w:lineRule="auto"/>
        <w:rPr>
          <w:rFonts w:eastAsia="Symbol"/>
          <w:sz w:val="24"/>
          <w:szCs w:val="24"/>
          <w:lang w:val="et-EE"/>
        </w:rPr>
      </w:pPr>
      <w:bookmarkStart w:id="0" w:name="_GoBack"/>
      <w:bookmarkEnd w:id="0"/>
      <w:r w:rsidRPr="00FB4E48">
        <w:rPr>
          <w:rFonts w:eastAsia="Calibri"/>
          <w:sz w:val="24"/>
          <w:szCs w:val="24"/>
          <w:lang w:val="et-EE"/>
        </w:rPr>
        <w:t>teadvustada õppeasutuse võimalusi ja olulisi võtmeküsimusi;</w:t>
      </w:r>
    </w:p>
    <w:p w:rsidR="00565CC8" w:rsidRPr="00FB11B6" w:rsidRDefault="008D0360" w:rsidP="00FB11B6">
      <w:pPr>
        <w:pStyle w:val="Vahedeta"/>
        <w:numPr>
          <w:ilvl w:val="0"/>
          <w:numId w:val="13"/>
        </w:numPr>
        <w:spacing w:line="360" w:lineRule="auto"/>
        <w:rPr>
          <w:rFonts w:eastAsia="Symbol"/>
          <w:sz w:val="24"/>
          <w:szCs w:val="24"/>
          <w:lang w:val="et-EE"/>
        </w:rPr>
      </w:pPr>
      <w:r w:rsidRPr="00FB11B6">
        <w:rPr>
          <w:rFonts w:eastAsia="Calibri"/>
          <w:sz w:val="24"/>
          <w:szCs w:val="24"/>
          <w:lang w:val="et-EE"/>
        </w:rPr>
        <w:t>püstitada faktidel ja analüüsil põhinevad eesmärgid;</w:t>
      </w:r>
    </w:p>
    <w:p w:rsidR="00565CC8" w:rsidRPr="00FB11B6" w:rsidRDefault="008D0360" w:rsidP="00FB11B6">
      <w:pPr>
        <w:pStyle w:val="Vahedeta"/>
        <w:numPr>
          <w:ilvl w:val="0"/>
          <w:numId w:val="13"/>
        </w:numPr>
        <w:spacing w:line="360" w:lineRule="auto"/>
        <w:rPr>
          <w:rFonts w:eastAsia="Symbol"/>
          <w:sz w:val="24"/>
          <w:szCs w:val="24"/>
          <w:lang w:val="et-EE"/>
        </w:rPr>
      </w:pPr>
      <w:r w:rsidRPr="00FB11B6">
        <w:rPr>
          <w:rFonts w:eastAsia="Calibri"/>
          <w:sz w:val="24"/>
          <w:szCs w:val="24"/>
          <w:lang w:val="et-EE"/>
        </w:rPr>
        <w:t>anda tagasisidet eesmärkide saavutamisest;</w:t>
      </w:r>
    </w:p>
    <w:p w:rsidR="00565CC8" w:rsidRPr="00FB11B6" w:rsidRDefault="008D0360" w:rsidP="00FB11B6">
      <w:pPr>
        <w:pStyle w:val="Vahedeta"/>
        <w:numPr>
          <w:ilvl w:val="0"/>
          <w:numId w:val="13"/>
        </w:numPr>
        <w:spacing w:line="360" w:lineRule="auto"/>
        <w:rPr>
          <w:rFonts w:eastAsia="Symbol"/>
          <w:sz w:val="24"/>
          <w:szCs w:val="24"/>
          <w:lang w:val="et-EE"/>
        </w:rPr>
      </w:pPr>
      <w:r w:rsidRPr="00FB11B6">
        <w:rPr>
          <w:rFonts w:eastAsia="Calibri"/>
          <w:sz w:val="24"/>
          <w:szCs w:val="24"/>
          <w:lang w:val="et-EE"/>
        </w:rPr>
        <w:lastRenderedPageBreak/>
        <w:t>jälgida liikumist visiooni suunas;</w:t>
      </w:r>
    </w:p>
    <w:p w:rsidR="00565CC8" w:rsidRPr="00FB11B6" w:rsidRDefault="008D0360" w:rsidP="00FB11B6">
      <w:pPr>
        <w:pStyle w:val="Vahedeta"/>
        <w:numPr>
          <w:ilvl w:val="0"/>
          <w:numId w:val="13"/>
        </w:numPr>
        <w:spacing w:line="360" w:lineRule="auto"/>
        <w:rPr>
          <w:rFonts w:eastAsia="Symbol"/>
          <w:sz w:val="24"/>
          <w:szCs w:val="24"/>
          <w:lang w:val="et-EE"/>
        </w:rPr>
      </w:pPr>
      <w:r w:rsidRPr="00FB11B6">
        <w:rPr>
          <w:rFonts w:eastAsia="Calibri"/>
          <w:sz w:val="24"/>
          <w:szCs w:val="24"/>
          <w:lang w:val="et-EE"/>
        </w:rPr>
        <w:t>toetada, tunnustada, motiveerida ja nõustada personali;</w:t>
      </w:r>
    </w:p>
    <w:p w:rsidR="00565CC8" w:rsidRPr="00FB4E48" w:rsidRDefault="008D0360" w:rsidP="00FB4E48">
      <w:pPr>
        <w:pStyle w:val="Vahedeta"/>
        <w:numPr>
          <w:ilvl w:val="0"/>
          <w:numId w:val="13"/>
        </w:numPr>
        <w:spacing w:line="360" w:lineRule="auto"/>
        <w:rPr>
          <w:rFonts w:eastAsia="Symbol"/>
          <w:sz w:val="24"/>
          <w:szCs w:val="24"/>
          <w:lang w:val="et-EE"/>
        </w:rPr>
      </w:pPr>
      <w:r w:rsidRPr="00FB11B6">
        <w:rPr>
          <w:rFonts w:eastAsia="Calibri"/>
          <w:sz w:val="24"/>
          <w:szCs w:val="24"/>
          <w:lang w:val="et-EE"/>
        </w:rPr>
        <w:t>tagada kooli jätkusuutlik areng ja õpilaste hea ettevalmistus toimetulekuks järgmises</w:t>
      </w:r>
      <w:r w:rsidR="00FB4E48">
        <w:rPr>
          <w:rFonts w:eastAsia="Calibri"/>
          <w:sz w:val="24"/>
          <w:szCs w:val="24"/>
          <w:lang w:val="et-EE"/>
        </w:rPr>
        <w:t xml:space="preserve"> </w:t>
      </w:r>
      <w:r w:rsidRPr="00FB4E48">
        <w:rPr>
          <w:rFonts w:eastAsia="Calibri"/>
          <w:sz w:val="24"/>
          <w:szCs w:val="24"/>
          <w:lang w:val="et-EE"/>
        </w:rPr>
        <w:t>kooliastmes;</w:t>
      </w:r>
    </w:p>
    <w:p w:rsidR="00565CC8" w:rsidRPr="00FB11B6" w:rsidRDefault="008D0360" w:rsidP="00FB11B6">
      <w:pPr>
        <w:pStyle w:val="Loendilik"/>
        <w:numPr>
          <w:ilvl w:val="0"/>
          <w:numId w:val="13"/>
        </w:numPr>
        <w:tabs>
          <w:tab w:val="left" w:pos="861"/>
        </w:tabs>
        <w:spacing w:line="360" w:lineRule="auto"/>
        <w:ind w:right="20"/>
        <w:rPr>
          <w:rFonts w:eastAsia="Symbol"/>
          <w:sz w:val="24"/>
          <w:szCs w:val="24"/>
          <w:lang w:val="et-EE"/>
        </w:rPr>
      </w:pPr>
      <w:r w:rsidRPr="00FB11B6">
        <w:rPr>
          <w:rFonts w:eastAsia="Calibri"/>
          <w:sz w:val="24"/>
          <w:szCs w:val="24"/>
          <w:lang w:val="et-EE"/>
        </w:rPr>
        <w:t>selgitada välja, kuidas õppeasutus täidab kooli põhimääruses sätestatud ja riigi poolt antud ülesandeid.</w:t>
      </w:r>
    </w:p>
    <w:p w:rsidR="00FB11B6" w:rsidRDefault="00FB11B6" w:rsidP="00FB11B6">
      <w:pPr>
        <w:tabs>
          <w:tab w:val="left" w:pos="861"/>
        </w:tabs>
        <w:spacing w:line="360" w:lineRule="auto"/>
        <w:ind w:right="20"/>
        <w:rPr>
          <w:rFonts w:eastAsia="Symbol"/>
          <w:sz w:val="24"/>
          <w:szCs w:val="24"/>
          <w:lang w:val="et-EE"/>
        </w:rPr>
      </w:pPr>
    </w:p>
    <w:p w:rsidR="00565CC8" w:rsidRPr="00FB11B6" w:rsidRDefault="008D0360" w:rsidP="00FB11B6">
      <w:pPr>
        <w:pStyle w:val="Loendilik"/>
        <w:numPr>
          <w:ilvl w:val="0"/>
          <w:numId w:val="12"/>
        </w:numPr>
        <w:tabs>
          <w:tab w:val="left" w:pos="681"/>
        </w:tabs>
        <w:spacing w:line="360" w:lineRule="auto"/>
        <w:rPr>
          <w:rFonts w:eastAsia="Cambria"/>
          <w:b/>
          <w:bCs/>
          <w:sz w:val="24"/>
          <w:szCs w:val="24"/>
          <w:lang w:val="et-EE"/>
        </w:rPr>
      </w:pPr>
      <w:bookmarkStart w:id="1" w:name="page2"/>
      <w:bookmarkEnd w:id="1"/>
      <w:r w:rsidRPr="00FB11B6">
        <w:rPr>
          <w:rFonts w:eastAsia="Cambria"/>
          <w:b/>
          <w:bCs/>
          <w:sz w:val="24"/>
          <w:szCs w:val="24"/>
          <w:lang w:val="et-EE"/>
        </w:rPr>
        <w:t>SISEHINDAMISE KORRALDUS</w:t>
      </w:r>
    </w:p>
    <w:p w:rsidR="00FB11B6" w:rsidRPr="00FB11B6" w:rsidRDefault="008D0360" w:rsidP="00FB11B6">
      <w:pPr>
        <w:pStyle w:val="Loendilik"/>
        <w:numPr>
          <w:ilvl w:val="1"/>
          <w:numId w:val="12"/>
        </w:numPr>
        <w:tabs>
          <w:tab w:val="left" w:pos="541"/>
        </w:tabs>
        <w:spacing w:line="360" w:lineRule="auto"/>
        <w:jc w:val="both"/>
        <w:rPr>
          <w:sz w:val="24"/>
          <w:szCs w:val="24"/>
          <w:lang w:val="et-EE"/>
        </w:rPr>
      </w:pPr>
      <w:r w:rsidRPr="00FB11B6">
        <w:rPr>
          <w:rFonts w:eastAsia="Calibri"/>
          <w:sz w:val="24"/>
          <w:szCs w:val="24"/>
          <w:lang w:val="et-EE"/>
        </w:rPr>
        <w:t>Sisehindamise algatab kooli direktor enne seda, kui tekib vajadus kooli arengukava uuendamiseks.</w:t>
      </w:r>
    </w:p>
    <w:p w:rsidR="00FB11B6" w:rsidRPr="00FB11B6" w:rsidRDefault="008D0360" w:rsidP="00FB11B6">
      <w:pPr>
        <w:pStyle w:val="Loendilik"/>
        <w:numPr>
          <w:ilvl w:val="1"/>
          <w:numId w:val="12"/>
        </w:numPr>
        <w:tabs>
          <w:tab w:val="left" w:pos="541"/>
        </w:tabs>
        <w:spacing w:line="360" w:lineRule="auto"/>
        <w:jc w:val="both"/>
        <w:rPr>
          <w:sz w:val="24"/>
          <w:szCs w:val="24"/>
          <w:lang w:val="et-EE"/>
        </w:rPr>
      </w:pPr>
      <w:r w:rsidRPr="00FB11B6">
        <w:rPr>
          <w:rFonts w:eastAsia="Calibri"/>
          <w:sz w:val="24"/>
          <w:szCs w:val="24"/>
          <w:lang w:val="et-EE"/>
        </w:rPr>
        <w:t>Sisehindamist teostavad kooli töötajad enda vastutusvaldkonnas. Sisehindamise läbiviimiseks võib moodustada vastavalt vajadusele töörühmi.</w:t>
      </w:r>
    </w:p>
    <w:p w:rsidR="00FB11B6" w:rsidRPr="00FB11B6" w:rsidRDefault="008D0360" w:rsidP="00FB11B6">
      <w:pPr>
        <w:pStyle w:val="Loendilik"/>
        <w:numPr>
          <w:ilvl w:val="1"/>
          <w:numId w:val="12"/>
        </w:numPr>
        <w:tabs>
          <w:tab w:val="left" w:pos="541"/>
        </w:tabs>
        <w:spacing w:line="360" w:lineRule="auto"/>
        <w:jc w:val="both"/>
        <w:rPr>
          <w:sz w:val="24"/>
          <w:szCs w:val="24"/>
          <w:lang w:val="et-EE"/>
        </w:rPr>
      </w:pPr>
      <w:r w:rsidRPr="00FB11B6">
        <w:rPr>
          <w:rFonts w:eastAsia="Calibri"/>
          <w:sz w:val="24"/>
          <w:szCs w:val="24"/>
          <w:lang w:val="et-EE"/>
        </w:rPr>
        <w:t>Sisehindamise läbiviimisesse kaasatakse kõik organisatsiooni liikmed.</w:t>
      </w:r>
    </w:p>
    <w:p w:rsidR="00FB11B6" w:rsidRPr="00FB11B6" w:rsidRDefault="008D0360" w:rsidP="00FB11B6">
      <w:pPr>
        <w:pStyle w:val="Loendilik"/>
        <w:numPr>
          <w:ilvl w:val="1"/>
          <w:numId w:val="12"/>
        </w:numPr>
        <w:tabs>
          <w:tab w:val="left" w:pos="541"/>
        </w:tabs>
        <w:spacing w:line="360" w:lineRule="auto"/>
        <w:jc w:val="both"/>
        <w:rPr>
          <w:sz w:val="24"/>
          <w:szCs w:val="24"/>
          <w:lang w:val="et-EE"/>
        </w:rPr>
      </w:pPr>
      <w:r w:rsidRPr="00FB11B6">
        <w:rPr>
          <w:rFonts w:eastAsia="Calibri"/>
          <w:sz w:val="24"/>
          <w:szCs w:val="24"/>
          <w:lang w:val="et-EE"/>
        </w:rPr>
        <w:t>Kooli töötajal on sisehindamise käigus teatavaks saanud informatsiooni konfidentsiaalsena hoidmise kohustus.</w:t>
      </w:r>
    </w:p>
    <w:p w:rsidR="00FB11B6" w:rsidRPr="00FB11B6" w:rsidRDefault="008D0360" w:rsidP="00FB11B6">
      <w:pPr>
        <w:pStyle w:val="Loendilik"/>
        <w:numPr>
          <w:ilvl w:val="1"/>
          <w:numId w:val="12"/>
        </w:numPr>
        <w:tabs>
          <w:tab w:val="left" w:pos="541"/>
        </w:tabs>
        <w:spacing w:line="360" w:lineRule="auto"/>
        <w:jc w:val="both"/>
        <w:rPr>
          <w:sz w:val="24"/>
          <w:szCs w:val="24"/>
          <w:lang w:val="et-EE"/>
        </w:rPr>
      </w:pPr>
      <w:r w:rsidRPr="00FB11B6">
        <w:rPr>
          <w:rFonts w:eastAsia="Calibri"/>
          <w:sz w:val="24"/>
          <w:szCs w:val="24"/>
          <w:lang w:val="et-EE"/>
        </w:rPr>
        <w:t>Sisehindamine lähtub pideva parendamise ehk Demingi tsüklist: eesmärgistamine-teostamine-analüüsimine-parendamine. Demingi tsüklit rakendatakse erinevatel tasanditel: töötaja, valdkond, kool.</w:t>
      </w:r>
    </w:p>
    <w:p w:rsidR="00565CC8" w:rsidRPr="00FB11B6" w:rsidRDefault="008D0360" w:rsidP="00FB11B6">
      <w:pPr>
        <w:pStyle w:val="Loendilik"/>
        <w:numPr>
          <w:ilvl w:val="1"/>
          <w:numId w:val="12"/>
        </w:numPr>
        <w:tabs>
          <w:tab w:val="left" w:pos="541"/>
        </w:tabs>
        <w:spacing w:line="360" w:lineRule="auto"/>
        <w:jc w:val="both"/>
        <w:rPr>
          <w:sz w:val="24"/>
          <w:szCs w:val="24"/>
          <w:lang w:val="et-EE"/>
        </w:rPr>
      </w:pPr>
      <w:r w:rsidRPr="00FB11B6">
        <w:rPr>
          <w:rFonts w:eastAsia="Calibri"/>
          <w:sz w:val="24"/>
          <w:szCs w:val="24"/>
          <w:lang w:val="et-EE"/>
        </w:rPr>
        <w:t>Sisehindamist läbiviiva isiku ülesandeks on:</w:t>
      </w:r>
    </w:p>
    <w:p w:rsidR="00565CC8" w:rsidRPr="00FB11B6" w:rsidRDefault="008D0360" w:rsidP="00FB11B6">
      <w:pPr>
        <w:pStyle w:val="Loendilik"/>
        <w:numPr>
          <w:ilvl w:val="0"/>
          <w:numId w:val="14"/>
        </w:numPr>
        <w:tabs>
          <w:tab w:val="left" w:pos="861"/>
        </w:tabs>
        <w:spacing w:line="360" w:lineRule="auto"/>
        <w:rPr>
          <w:rFonts w:eastAsia="Symbol"/>
          <w:sz w:val="24"/>
          <w:szCs w:val="24"/>
          <w:lang w:val="et-EE"/>
        </w:rPr>
      </w:pPr>
      <w:r w:rsidRPr="00FB11B6">
        <w:rPr>
          <w:rFonts w:eastAsia="Calibri"/>
          <w:sz w:val="24"/>
          <w:szCs w:val="24"/>
          <w:lang w:val="et-EE"/>
        </w:rPr>
        <w:t>tutvuda hindamisvaldkonda reguleerivate õigusaktidega;</w:t>
      </w:r>
    </w:p>
    <w:p w:rsidR="00565CC8" w:rsidRPr="00FB11B6" w:rsidRDefault="008D0360" w:rsidP="00FB11B6">
      <w:pPr>
        <w:pStyle w:val="Loendilik"/>
        <w:numPr>
          <w:ilvl w:val="0"/>
          <w:numId w:val="14"/>
        </w:numPr>
        <w:tabs>
          <w:tab w:val="left" w:pos="861"/>
        </w:tabs>
        <w:spacing w:line="360" w:lineRule="auto"/>
        <w:rPr>
          <w:rFonts w:eastAsia="Symbol"/>
          <w:sz w:val="24"/>
          <w:szCs w:val="24"/>
          <w:lang w:val="et-EE"/>
        </w:rPr>
      </w:pPr>
      <w:r w:rsidRPr="00FB11B6">
        <w:rPr>
          <w:rFonts w:eastAsia="Calibri"/>
          <w:sz w:val="24"/>
          <w:szCs w:val="24"/>
          <w:lang w:val="et-EE"/>
        </w:rPr>
        <w:t>läbi töötada hindamisvaldkonna koolisisesed dokumendid;</w:t>
      </w:r>
    </w:p>
    <w:p w:rsidR="00565CC8" w:rsidRPr="00FB11B6" w:rsidRDefault="008D0360" w:rsidP="00FB11B6">
      <w:pPr>
        <w:pStyle w:val="Loendilik"/>
        <w:numPr>
          <w:ilvl w:val="0"/>
          <w:numId w:val="14"/>
        </w:numPr>
        <w:tabs>
          <w:tab w:val="left" w:pos="861"/>
        </w:tabs>
        <w:spacing w:line="360" w:lineRule="auto"/>
        <w:rPr>
          <w:rFonts w:eastAsia="Symbol"/>
          <w:sz w:val="24"/>
          <w:szCs w:val="24"/>
          <w:lang w:val="et-EE"/>
        </w:rPr>
      </w:pPr>
      <w:r w:rsidRPr="00FB11B6">
        <w:rPr>
          <w:rFonts w:eastAsia="Calibri"/>
          <w:sz w:val="24"/>
          <w:szCs w:val="24"/>
          <w:lang w:val="et-EE"/>
        </w:rPr>
        <w:t>koostada valdkonna analüüs.</w:t>
      </w:r>
    </w:p>
    <w:p w:rsidR="00565CC8" w:rsidRPr="00FB11B6" w:rsidRDefault="008D0360" w:rsidP="00FB11B6">
      <w:pPr>
        <w:pStyle w:val="Loendilik"/>
        <w:numPr>
          <w:ilvl w:val="1"/>
          <w:numId w:val="12"/>
        </w:numPr>
        <w:tabs>
          <w:tab w:val="left" w:pos="541"/>
        </w:tabs>
        <w:spacing w:line="360" w:lineRule="auto"/>
        <w:rPr>
          <w:sz w:val="24"/>
          <w:szCs w:val="24"/>
          <w:lang w:val="et-EE"/>
        </w:rPr>
      </w:pPr>
      <w:r w:rsidRPr="00FB11B6">
        <w:rPr>
          <w:rFonts w:eastAsia="Calibri"/>
          <w:sz w:val="24"/>
          <w:szCs w:val="24"/>
          <w:lang w:val="et-EE"/>
        </w:rPr>
        <w:t>Sisehindamist koordineerib õppe</w:t>
      </w:r>
      <w:r w:rsidR="00FB11B6" w:rsidRPr="00FB11B6">
        <w:rPr>
          <w:rFonts w:eastAsia="Calibri"/>
          <w:sz w:val="24"/>
          <w:szCs w:val="24"/>
          <w:lang w:val="et-EE"/>
        </w:rPr>
        <w:t>- ja arendusjuht</w:t>
      </w:r>
      <w:r w:rsidRPr="00FB11B6">
        <w:rPr>
          <w:rFonts w:eastAsia="Calibri"/>
          <w:sz w:val="24"/>
          <w:szCs w:val="24"/>
          <w:lang w:val="et-EE"/>
        </w:rPr>
        <w:t>, kelle ülesandeks on:</w:t>
      </w:r>
    </w:p>
    <w:p w:rsidR="00565CC8" w:rsidRPr="00FB11B6" w:rsidRDefault="008D0360" w:rsidP="00D16213">
      <w:pPr>
        <w:pStyle w:val="Loendilik"/>
        <w:numPr>
          <w:ilvl w:val="0"/>
          <w:numId w:val="16"/>
        </w:numPr>
        <w:tabs>
          <w:tab w:val="left" w:pos="861"/>
        </w:tabs>
        <w:spacing w:line="360" w:lineRule="auto"/>
        <w:ind w:right="20"/>
        <w:jc w:val="both"/>
        <w:rPr>
          <w:rFonts w:eastAsia="Symbol"/>
          <w:sz w:val="24"/>
          <w:szCs w:val="24"/>
          <w:lang w:val="et-EE"/>
        </w:rPr>
      </w:pPr>
      <w:r w:rsidRPr="00FB11B6">
        <w:rPr>
          <w:rFonts w:eastAsia="Calibri"/>
          <w:sz w:val="24"/>
          <w:szCs w:val="24"/>
          <w:lang w:val="et-EE"/>
        </w:rPr>
        <w:t>tagada sisehindamise protsessi toimimine lähtuvalt si</w:t>
      </w:r>
      <w:r w:rsidR="00FB11B6" w:rsidRPr="00FB11B6">
        <w:rPr>
          <w:rFonts w:eastAsia="Calibri"/>
          <w:sz w:val="24"/>
          <w:szCs w:val="24"/>
          <w:lang w:val="et-EE"/>
        </w:rPr>
        <w:t>sulistest nõuetest ja</w:t>
      </w:r>
      <w:r w:rsidR="00D16213">
        <w:rPr>
          <w:rFonts w:eastAsia="Calibri"/>
          <w:sz w:val="24"/>
          <w:szCs w:val="24"/>
          <w:lang w:val="et-EE"/>
        </w:rPr>
        <w:t xml:space="preserve"> </w:t>
      </w:r>
      <w:r w:rsidR="00FB11B6" w:rsidRPr="00FB11B6">
        <w:rPr>
          <w:rFonts w:eastAsia="Calibri"/>
          <w:sz w:val="24"/>
          <w:szCs w:val="24"/>
          <w:lang w:val="et-EE"/>
        </w:rPr>
        <w:t xml:space="preserve">ajalisest </w:t>
      </w:r>
      <w:r w:rsidRPr="00FB11B6">
        <w:rPr>
          <w:rFonts w:eastAsia="Calibri"/>
          <w:sz w:val="24"/>
          <w:szCs w:val="24"/>
          <w:lang w:val="et-EE"/>
        </w:rPr>
        <w:t>raamistikust;</w:t>
      </w:r>
    </w:p>
    <w:p w:rsidR="00565CC8" w:rsidRPr="00FB11B6" w:rsidRDefault="008D0360" w:rsidP="00FB11B6">
      <w:pPr>
        <w:pStyle w:val="Loendilik"/>
        <w:numPr>
          <w:ilvl w:val="0"/>
          <w:numId w:val="16"/>
        </w:numPr>
        <w:tabs>
          <w:tab w:val="left" w:pos="861"/>
        </w:tabs>
        <w:spacing w:line="360" w:lineRule="auto"/>
        <w:rPr>
          <w:rFonts w:eastAsia="Symbol"/>
          <w:sz w:val="24"/>
          <w:szCs w:val="24"/>
          <w:lang w:val="et-EE"/>
        </w:rPr>
      </w:pPr>
      <w:r w:rsidRPr="00FB11B6">
        <w:rPr>
          <w:rFonts w:eastAsia="Calibri"/>
          <w:sz w:val="24"/>
          <w:szCs w:val="24"/>
          <w:lang w:val="et-EE"/>
        </w:rPr>
        <w:t>koostada sisehindamise kokkuvõte.</w:t>
      </w:r>
    </w:p>
    <w:p w:rsidR="00565CC8" w:rsidRPr="00FB11B6" w:rsidRDefault="008D0360" w:rsidP="00FB11B6">
      <w:pPr>
        <w:pStyle w:val="Loendilik"/>
        <w:numPr>
          <w:ilvl w:val="1"/>
          <w:numId w:val="12"/>
        </w:numPr>
        <w:tabs>
          <w:tab w:val="left" w:pos="541"/>
        </w:tabs>
        <w:spacing w:line="360" w:lineRule="auto"/>
        <w:rPr>
          <w:sz w:val="24"/>
          <w:szCs w:val="24"/>
          <w:lang w:val="et-EE"/>
        </w:rPr>
      </w:pPr>
      <w:r w:rsidRPr="00FB11B6">
        <w:rPr>
          <w:rFonts w:eastAsia="Calibri"/>
          <w:sz w:val="24"/>
          <w:szCs w:val="24"/>
          <w:lang w:val="et-EE"/>
        </w:rPr>
        <w:t>Sisehindamise ajaline raamistik:</w:t>
      </w:r>
    </w:p>
    <w:p w:rsidR="00FB11B6" w:rsidRPr="00FB11B6" w:rsidRDefault="008D0360" w:rsidP="00FB11B6">
      <w:pPr>
        <w:pStyle w:val="Loendilik"/>
        <w:numPr>
          <w:ilvl w:val="0"/>
          <w:numId w:val="17"/>
        </w:numPr>
        <w:tabs>
          <w:tab w:val="left" w:pos="861"/>
        </w:tabs>
        <w:spacing w:line="360" w:lineRule="auto"/>
        <w:jc w:val="both"/>
        <w:rPr>
          <w:rFonts w:eastAsia="Symbol"/>
          <w:sz w:val="24"/>
          <w:szCs w:val="24"/>
          <w:lang w:val="et-EE"/>
        </w:rPr>
      </w:pPr>
      <w:r w:rsidRPr="00FB11B6">
        <w:rPr>
          <w:rFonts w:eastAsia="Calibri"/>
          <w:sz w:val="24"/>
          <w:szCs w:val="24"/>
          <w:lang w:val="et-EE"/>
        </w:rPr>
        <w:t>iga õppeaasta lõpus analüüsitakse kooli/lasteaia õppe- ja kasvatustegevust, koostööd huvigruppidega, ressursside juhtimist, eestvedamist ja personalijuhtimist õppeaasta kokkuvõttes – hinnatakse nende tulemuslikkust, tuuakse välja tugevused ja parendusvaldkonnad;</w:t>
      </w:r>
    </w:p>
    <w:p w:rsidR="00FB11B6" w:rsidRPr="00FB11B6" w:rsidRDefault="008D0360" w:rsidP="00FB11B6">
      <w:pPr>
        <w:pStyle w:val="Loendilik"/>
        <w:numPr>
          <w:ilvl w:val="0"/>
          <w:numId w:val="17"/>
        </w:numPr>
        <w:tabs>
          <w:tab w:val="left" w:pos="861"/>
        </w:tabs>
        <w:spacing w:line="360" w:lineRule="auto"/>
        <w:jc w:val="both"/>
        <w:rPr>
          <w:rFonts w:eastAsia="Symbol"/>
          <w:sz w:val="24"/>
          <w:szCs w:val="24"/>
          <w:lang w:val="et-EE"/>
        </w:rPr>
      </w:pPr>
      <w:r w:rsidRPr="00FB11B6">
        <w:rPr>
          <w:rFonts w:eastAsia="Calibri"/>
          <w:sz w:val="24"/>
          <w:szCs w:val="24"/>
          <w:lang w:val="et-EE"/>
        </w:rPr>
        <w:t xml:space="preserve">õppeaasta kokkuvõte arutatakse läbi </w:t>
      </w:r>
      <w:r w:rsidR="00FB11B6">
        <w:rPr>
          <w:rFonts w:eastAsia="Calibri"/>
          <w:sz w:val="24"/>
          <w:szCs w:val="24"/>
          <w:lang w:val="et-EE"/>
        </w:rPr>
        <w:t>õppeaasta viimases õppenõukogus.</w:t>
      </w:r>
    </w:p>
    <w:p w:rsidR="00FB11B6" w:rsidRPr="00FB11B6" w:rsidRDefault="008D0360" w:rsidP="00FB11B6">
      <w:pPr>
        <w:pStyle w:val="Loendilik"/>
        <w:numPr>
          <w:ilvl w:val="0"/>
          <w:numId w:val="17"/>
        </w:numPr>
        <w:tabs>
          <w:tab w:val="left" w:pos="861"/>
        </w:tabs>
        <w:spacing w:line="360" w:lineRule="auto"/>
        <w:jc w:val="both"/>
        <w:rPr>
          <w:rFonts w:eastAsia="Symbol"/>
          <w:sz w:val="24"/>
          <w:szCs w:val="24"/>
          <w:lang w:val="et-EE"/>
        </w:rPr>
      </w:pPr>
      <w:r w:rsidRPr="00FB11B6">
        <w:rPr>
          <w:rFonts w:eastAsia="Calibri"/>
          <w:sz w:val="24"/>
          <w:szCs w:val="24"/>
          <w:lang w:val="et-EE"/>
        </w:rPr>
        <w:lastRenderedPageBreak/>
        <w:t>kui ilmneb rikkumine või kahtlus lapse õiguste ja heaolu tagamisel (kool/lasteaed), algatab vastava valdkonna juht koheselt sisehindamise, mille käigus selgitatakse välja, kas kooli tegevust kavandatakse, korraldatakse, teostatakse ning arendatakse kooskõlas vastavates õigusaktides sätestatud või nendest tulenevate nõuetega;</w:t>
      </w:r>
    </w:p>
    <w:p w:rsidR="00565CC8" w:rsidRPr="00FB11B6" w:rsidRDefault="008D0360" w:rsidP="00FB11B6">
      <w:pPr>
        <w:pStyle w:val="Loendilik"/>
        <w:numPr>
          <w:ilvl w:val="0"/>
          <w:numId w:val="17"/>
        </w:numPr>
        <w:tabs>
          <w:tab w:val="left" w:pos="861"/>
        </w:tabs>
        <w:spacing w:line="360" w:lineRule="auto"/>
        <w:jc w:val="both"/>
        <w:rPr>
          <w:rFonts w:eastAsia="Symbol"/>
          <w:sz w:val="24"/>
          <w:szCs w:val="24"/>
          <w:lang w:val="et-EE"/>
        </w:rPr>
      </w:pPr>
      <w:r w:rsidRPr="00FB11B6">
        <w:rPr>
          <w:rFonts w:eastAsia="Calibri"/>
          <w:sz w:val="24"/>
          <w:szCs w:val="24"/>
          <w:lang w:val="et-EE"/>
        </w:rPr>
        <w:t>kord arengukava perioodi jooksul viiakse läbi sisehindamine, mille käigus väljaselgitatud kooli</w:t>
      </w:r>
      <w:r w:rsidR="00FB11B6">
        <w:rPr>
          <w:rFonts w:eastAsia="Calibri"/>
          <w:sz w:val="24"/>
          <w:szCs w:val="24"/>
          <w:lang w:val="et-EE"/>
        </w:rPr>
        <w:t xml:space="preserve"> </w:t>
      </w:r>
      <w:r w:rsidRPr="00FB11B6">
        <w:rPr>
          <w:rFonts w:eastAsia="Calibri"/>
          <w:sz w:val="24"/>
          <w:szCs w:val="24"/>
          <w:lang w:val="et-EE"/>
        </w:rPr>
        <w:t>tugevused ja parendusvaldkonnad on aluseks uue sisehindamisperioodi kavandamiseks.</w:t>
      </w:r>
    </w:p>
    <w:p w:rsidR="00FB11B6" w:rsidRPr="00FB11B6" w:rsidRDefault="008D0360" w:rsidP="00FB11B6">
      <w:pPr>
        <w:pStyle w:val="Loendilik"/>
        <w:numPr>
          <w:ilvl w:val="1"/>
          <w:numId w:val="12"/>
        </w:numPr>
        <w:tabs>
          <w:tab w:val="left" w:pos="541"/>
        </w:tabs>
        <w:spacing w:line="360" w:lineRule="auto"/>
        <w:ind w:left="561"/>
        <w:jc w:val="both"/>
        <w:rPr>
          <w:sz w:val="24"/>
          <w:szCs w:val="24"/>
          <w:lang w:val="et-EE"/>
        </w:rPr>
      </w:pPr>
      <w:r w:rsidRPr="00FB11B6">
        <w:rPr>
          <w:rFonts w:eastAsia="Calibri"/>
          <w:sz w:val="24"/>
          <w:szCs w:val="24"/>
          <w:lang w:val="et-EE"/>
        </w:rPr>
        <w:t>Sisehindamise kokkuvõte kajastab kooli t</w:t>
      </w:r>
      <w:r w:rsidR="00FB11B6">
        <w:rPr>
          <w:rFonts w:eastAsia="Calibri"/>
          <w:sz w:val="24"/>
          <w:szCs w:val="24"/>
          <w:lang w:val="et-EE"/>
        </w:rPr>
        <w:t xml:space="preserve">ugevuste ja parendusvaldkondade </w:t>
      </w:r>
      <w:r w:rsidRPr="00FB11B6">
        <w:rPr>
          <w:rFonts w:eastAsia="Calibri"/>
          <w:sz w:val="24"/>
          <w:szCs w:val="24"/>
          <w:lang w:val="et-EE"/>
        </w:rPr>
        <w:t>tõenduspõhist</w:t>
      </w:r>
      <w:r w:rsidR="00FB11B6" w:rsidRPr="00FB11B6">
        <w:rPr>
          <w:rFonts w:eastAsia="Calibri"/>
          <w:sz w:val="24"/>
          <w:szCs w:val="24"/>
          <w:lang w:val="et-EE"/>
        </w:rPr>
        <w:t xml:space="preserve"> </w:t>
      </w:r>
      <w:r w:rsidRPr="00FB11B6">
        <w:rPr>
          <w:rFonts w:eastAsia="Calibri"/>
          <w:sz w:val="24"/>
          <w:szCs w:val="24"/>
          <w:lang w:val="et-EE"/>
        </w:rPr>
        <w:t>analüüsi.</w:t>
      </w:r>
    </w:p>
    <w:p w:rsidR="00565CC8" w:rsidRPr="00FB11B6" w:rsidRDefault="008D0360" w:rsidP="00FB11B6">
      <w:pPr>
        <w:pStyle w:val="Loendilik"/>
        <w:numPr>
          <w:ilvl w:val="1"/>
          <w:numId w:val="12"/>
        </w:numPr>
        <w:tabs>
          <w:tab w:val="left" w:pos="541"/>
        </w:tabs>
        <w:spacing w:line="360" w:lineRule="auto"/>
        <w:ind w:left="561"/>
        <w:jc w:val="both"/>
        <w:rPr>
          <w:sz w:val="24"/>
          <w:szCs w:val="24"/>
          <w:lang w:val="et-EE"/>
        </w:rPr>
      </w:pPr>
      <w:r w:rsidRPr="00FB11B6">
        <w:rPr>
          <w:rFonts w:eastAsia="Calibri"/>
          <w:sz w:val="24"/>
          <w:szCs w:val="24"/>
          <w:lang w:val="et-EE"/>
        </w:rPr>
        <w:t>Sisehindamise kokkuvõtte allkirjastab direktor.</w:t>
      </w:r>
    </w:p>
    <w:p w:rsidR="00565CC8" w:rsidRPr="00FB11B6" w:rsidRDefault="00565CC8" w:rsidP="00FB11B6">
      <w:pPr>
        <w:spacing w:line="360" w:lineRule="auto"/>
        <w:rPr>
          <w:sz w:val="24"/>
          <w:szCs w:val="24"/>
          <w:lang w:val="et-EE"/>
        </w:rPr>
      </w:pPr>
    </w:p>
    <w:p w:rsidR="00565CC8" w:rsidRPr="00FB11B6" w:rsidRDefault="008D0360" w:rsidP="00FB11B6">
      <w:pPr>
        <w:pStyle w:val="Loendilik"/>
        <w:numPr>
          <w:ilvl w:val="0"/>
          <w:numId w:val="12"/>
        </w:numPr>
        <w:tabs>
          <w:tab w:val="left" w:pos="681"/>
        </w:tabs>
        <w:spacing w:line="360" w:lineRule="auto"/>
        <w:rPr>
          <w:rFonts w:eastAsia="Cambria"/>
          <w:b/>
          <w:bCs/>
          <w:sz w:val="24"/>
          <w:szCs w:val="24"/>
          <w:lang w:val="et-EE"/>
        </w:rPr>
      </w:pPr>
      <w:r w:rsidRPr="00FB11B6">
        <w:rPr>
          <w:rFonts w:eastAsia="Cambria"/>
          <w:b/>
          <w:bCs/>
          <w:sz w:val="24"/>
          <w:szCs w:val="24"/>
          <w:lang w:val="et-EE"/>
        </w:rPr>
        <w:t>SISEHINDAMISE KOKKUVÕTTE EELNÕU KOOSTAMINE</w:t>
      </w:r>
    </w:p>
    <w:p w:rsidR="00FB11B6" w:rsidRPr="00FB11B6" w:rsidRDefault="00FB11B6" w:rsidP="00FB11B6">
      <w:pPr>
        <w:pStyle w:val="Loendilik"/>
        <w:numPr>
          <w:ilvl w:val="1"/>
          <w:numId w:val="12"/>
        </w:numPr>
        <w:spacing w:line="360" w:lineRule="auto"/>
        <w:ind w:right="20"/>
        <w:jc w:val="both"/>
        <w:rPr>
          <w:sz w:val="24"/>
          <w:szCs w:val="24"/>
          <w:lang w:val="et-EE"/>
        </w:rPr>
      </w:pPr>
      <w:r w:rsidRPr="00FB11B6">
        <w:rPr>
          <w:rFonts w:eastAsia="Calibri"/>
          <w:sz w:val="24"/>
          <w:szCs w:val="24"/>
          <w:lang w:val="et-EE"/>
        </w:rPr>
        <w:t>S</w:t>
      </w:r>
      <w:r w:rsidR="008D0360" w:rsidRPr="00FB11B6">
        <w:rPr>
          <w:rFonts w:eastAsia="Calibri"/>
          <w:sz w:val="24"/>
          <w:szCs w:val="24"/>
          <w:lang w:val="et-EE"/>
        </w:rPr>
        <w:t>isehindamise kokkuvõtte eelnõu kajastab kooli tegevuse tugevuste ja parendusvaldkondade tõenduspõhist analüüsi.</w:t>
      </w:r>
    </w:p>
    <w:p w:rsidR="00FB11B6" w:rsidRPr="00FB11B6" w:rsidRDefault="008D0360" w:rsidP="00FB11B6">
      <w:pPr>
        <w:pStyle w:val="Loendilik"/>
        <w:numPr>
          <w:ilvl w:val="1"/>
          <w:numId w:val="12"/>
        </w:numPr>
        <w:spacing w:line="360" w:lineRule="auto"/>
        <w:ind w:right="20"/>
        <w:jc w:val="both"/>
        <w:rPr>
          <w:sz w:val="24"/>
          <w:szCs w:val="24"/>
          <w:lang w:val="et-EE"/>
        </w:rPr>
      </w:pPr>
      <w:r w:rsidRPr="00FB11B6">
        <w:rPr>
          <w:rFonts w:eastAsia="Calibri"/>
          <w:sz w:val="24"/>
          <w:szCs w:val="24"/>
          <w:lang w:val="et-EE"/>
        </w:rPr>
        <w:t>Sisehindamise kokkuvõte koostatakse enne arengukava koostamise algust.</w:t>
      </w:r>
      <w:bookmarkStart w:id="2" w:name="page3"/>
      <w:bookmarkEnd w:id="2"/>
    </w:p>
    <w:p w:rsidR="00565CC8" w:rsidRPr="00FB11B6" w:rsidRDefault="008D0360" w:rsidP="00FB11B6">
      <w:pPr>
        <w:pStyle w:val="Loendilik"/>
        <w:numPr>
          <w:ilvl w:val="1"/>
          <w:numId w:val="12"/>
        </w:numPr>
        <w:spacing w:line="360" w:lineRule="auto"/>
        <w:ind w:right="20"/>
        <w:jc w:val="both"/>
        <w:rPr>
          <w:sz w:val="24"/>
          <w:szCs w:val="24"/>
          <w:lang w:val="et-EE"/>
        </w:rPr>
      </w:pPr>
      <w:r w:rsidRPr="00FB11B6">
        <w:rPr>
          <w:rFonts w:eastAsia="Calibri"/>
          <w:sz w:val="24"/>
          <w:szCs w:val="24"/>
          <w:lang w:val="et-EE"/>
        </w:rPr>
        <w:t>Direktor töötab kooli töötajatelt saadud kommentaarid läbi ning võimalusel arvestab nendega lõpliku sisehindamise kokkuvõtte kujundamisel.</w:t>
      </w:r>
    </w:p>
    <w:p w:rsidR="00565CC8" w:rsidRPr="00FB11B6" w:rsidRDefault="00565CC8" w:rsidP="00FB11B6">
      <w:pPr>
        <w:spacing w:line="360" w:lineRule="auto"/>
        <w:rPr>
          <w:sz w:val="24"/>
          <w:szCs w:val="24"/>
          <w:lang w:val="et-EE"/>
        </w:rPr>
      </w:pPr>
    </w:p>
    <w:p w:rsidR="00565CC8" w:rsidRPr="00FB11B6" w:rsidRDefault="008D0360" w:rsidP="00FB11B6">
      <w:pPr>
        <w:pStyle w:val="Loendilik"/>
        <w:numPr>
          <w:ilvl w:val="0"/>
          <w:numId w:val="12"/>
        </w:numPr>
        <w:tabs>
          <w:tab w:val="left" w:pos="681"/>
        </w:tabs>
        <w:spacing w:line="360" w:lineRule="auto"/>
        <w:rPr>
          <w:rFonts w:eastAsia="Cambria"/>
          <w:b/>
          <w:bCs/>
          <w:sz w:val="24"/>
          <w:szCs w:val="24"/>
          <w:lang w:val="et-EE"/>
        </w:rPr>
      </w:pPr>
      <w:r w:rsidRPr="00FB11B6">
        <w:rPr>
          <w:rFonts w:eastAsia="Cambria"/>
          <w:b/>
          <w:bCs/>
          <w:sz w:val="24"/>
          <w:szCs w:val="24"/>
          <w:lang w:val="et-EE"/>
        </w:rPr>
        <w:t>SISEHINDAMISE KOKKUVÕTTE ALLKIRJASTAMINE</w:t>
      </w:r>
    </w:p>
    <w:p w:rsidR="00565CC8" w:rsidRPr="00FB11B6" w:rsidRDefault="008D0360" w:rsidP="00FB11B6">
      <w:pPr>
        <w:pStyle w:val="Loendilik"/>
        <w:numPr>
          <w:ilvl w:val="1"/>
          <w:numId w:val="12"/>
        </w:numPr>
        <w:spacing w:line="360" w:lineRule="auto"/>
        <w:rPr>
          <w:sz w:val="24"/>
          <w:szCs w:val="24"/>
          <w:lang w:val="et-EE"/>
        </w:rPr>
      </w:pPr>
      <w:r w:rsidRPr="00FB11B6">
        <w:rPr>
          <w:rFonts w:eastAsia="Calibri"/>
          <w:sz w:val="24"/>
          <w:szCs w:val="24"/>
          <w:lang w:val="et-EE"/>
        </w:rPr>
        <w:t>Sisehindamise kokkuvõtte allkirjastab direktor.</w:t>
      </w:r>
    </w:p>
    <w:p w:rsidR="00565CC8" w:rsidRPr="00FB11B6" w:rsidRDefault="00565CC8" w:rsidP="00FB11B6">
      <w:pPr>
        <w:spacing w:line="360" w:lineRule="auto"/>
        <w:rPr>
          <w:sz w:val="24"/>
          <w:szCs w:val="24"/>
          <w:lang w:val="et-EE"/>
        </w:rPr>
      </w:pPr>
    </w:p>
    <w:p w:rsidR="00565CC8" w:rsidRPr="00FB11B6" w:rsidRDefault="008D0360" w:rsidP="00FB11B6">
      <w:pPr>
        <w:pStyle w:val="Loendilik"/>
        <w:numPr>
          <w:ilvl w:val="0"/>
          <w:numId w:val="12"/>
        </w:numPr>
        <w:tabs>
          <w:tab w:val="left" w:pos="681"/>
        </w:tabs>
        <w:spacing w:line="360" w:lineRule="auto"/>
        <w:rPr>
          <w:rFonts w:eastAsia="Cambria"/>
          <w:b/>
          <w:bCs/>
          <w:sz w:val="24"/>
          <w:szCs w:val="24"/>
          <w:lang w:val="et-EE"/>
        </w:rPr>
      </w:pPr>
      <w:r w:rsidRPr="00FB11B6">
        <w:rPr>
          <w:rFonts w:eastAsia="Cambria"/>
          <w:b/>
          <w:bCs/>
          <w:sz w:val="24"/>
          <w:szCs w:val="24"/>
          <w:lang w:val="et-EE"/>
        </w:rPr>
        <w:t>JÄRELTEGEVUSED</w:t>
      </w:r>
    </w:p>
    <w:p w:rsidR="00565CC8" w:rsidRPr="00FB11B6" w:rsidRDefault="008D0360" w:rsidP="00FB11B6">
      <w:pPr>
        <w:pStyle w:val="Loendilik"/>
        <w:numPr>
          <w:ilvl w:val="1"/>
          <w:numId w:val="12"/>
        </w:numPr>
        <w:spacing w:line="360" w:lineRule="auto"/>
        <w:jc w:val="both"/>
        <w:rPr>
          <w:sz w:val="24"/>
          <w:szCs w:val="24"/>
          <w:lang w:val="et-EE"/>
        </w:rPr>
      </w:pPr>
      <w:r w:rsidRPr="00FB11B6">
        <w:rPr>
          <w:rFonts w:eastAsia="Calibri"/>
          <w:sz w:val="24"/>
          <w:szCs w:val="24"/>
          <w:lang w:val="et-EE"/>
        </w:rPr>
        <w:t>Sisehindamise kokkuvõttes välja toodud parendusvaldkondade lahendamiseks püstitatud arengu eesmärgid ja põhisuunad esitatakse arengukavas ning detailne tegevuskava esitatakse kooli üldtööplaanis.</w:t>
      </w:r>
    </w:p>
    <w:p w:rsidR="00565CC8" w:rsidRPr="00FB11B6" w:rsidRDefault="00565CC8" w:rsidP="00FB11B6">
      <w:pPr>
        <w:spacing w:line="360" w:lineRule="auto"/>
        <w:rPr>
          <w:sz w:val="24"/>
          <w:szCs w:val="24"/>
          <w:lang w:val="et-EE"/>
        </w:rPr>
      </w:pPr>
    </w:p>
    <w:p w:rsidR="00565CC8" w:rsidRPr="00FB11B6" w:rsidRDefault="008D0360" w:rsidP="00FB11B6">
      <w:pPr>
        <w:pStyle w:val="Loendilik"/>
        <w:numPr>
          <w:ilvl w:val="0"/>
          <w:numId w:val="12"/>
        </w:numPr>
        <w:tabs>
          <w:tab w:val="left" w:pos="681"/>
        </w:tabs>
        <w:spacing w:line="360" w:lineRule="auto"/>
        <w:rPr>
          <w:rFonts w:eastAsia="Cambria"/>
          <w:b/>
          <w:bCs/>
          <w:sz w:val="24"/>
          <w:szCs w:val="24"/>
          <w:lang w:val="et-EE"/>
        </w:rPr>
      </w:pPr>
      <w:r w:rsidRPr="00FB11B6">
        <w:rPr>
          <w:rFonts w:eastAsia="Cambria"/>
          <w:b/>
          <w:bCs/>
          <w:sz w:val="24"/>
          <w:szCs w:val="24"/>
          <w:lang w:val="et-EE"/>
        </w:rPr>
        <w:t>RAKENDUSSÄTTED</w:t>
      </w:r>
    </w:p>
    <w:p w:rsidR="00565CC8" w:rsidRPr="00FB11B6" w:rsidRDefault="008D0360" w:rsidP="00FB11B6">
      <w:pPr>
        <w:spacing w:line="360" w:lineRule="auto"/>
        <w:ind w:left="1"/>
        <w:rPr>
          <w:sz w:val="24"/>
          <w:szCs w:val="24"/>
          <w:lang w:val="et-EE"/>
        </w:rPr>
      </w:pPr>
      <w:r w:rsidRPr="00FB11B6">
        <w:rPr>
          <w:rFonts w:eastAsia="Calibri"/>
          <w:sz w:val="24"/>
          <w:szCs w:val="24"/>
          <w:lang w:val="et-EE"/>
        </w:rPr>
        <w:t>Käesolev sisehindamise korra</w:t>
      </w:r>
      <w:r w:rsidR="00FB11B6">
        <w:rPr>
          <w:rFonts w:eastAsia="Calibri"/>
          <w:sz w:val="24"/>
          <w:szCs w:val="24"/>
          <w:lang w:val="et-EE"/>
        </w:rPr>
        <w:t xml:space="preserve"> redaktsioon kehtib alates </w:t>
      </w:r>
      <w:r w:rsidR="00FB11B6" w:rsidRPr="00FB11B6">
        <w:rPr>
          <w:rFonts w:eastAsia="Calibri"/>
          <w:color w:val="FF0000"/>
          <w:sz w:val="24"/>
          <w:szCs w:val="24"/>
          <w:lang w:val="et-EE"/>
        </w:rPr>
        <w:t>??.05.2019</w:t>
      </w:r>
      <w:r w:rsidRPr="00FB11B6">
        <w:rPr>
          <w:rFonts w:eastAsia="Calibri"/>
          <w:color w:val="FF0000"/>
          <w:sz w:val="24"/>
          <w:szCs w:val="24"/>
          <w:lang w:val="et-EE"/>
        </w:rPr>
        <w:t>. a.</w:t>
      </w:r>
    </w:p>
    <w:p w:rsidR="00565CC8" w:rsidRPr="00FB11B6" w:rsidRDefault="00565CC8" w:rsidP="00FB11B6">
      <w:pPr>
        <w:spacing w:line="360" w:lineRule="auto"/>
        <w:rPr>
          <w:sz w:val="24"/>
          <w:szCs w:val="24"/>
          <w:lang w:val="et-EE"/>
        </w:rPr>
      </w:pPr>
    </w:p>
    <w:p w:rsidR="00565CC8" w:rsidRPr="00FB11B6" w:rsidRDefault="00565CC8" w:rsidP="00FB11B6">
      <w:pPr>
        <w:spacing w:line="360" w:lineRule="auto"/>
        <w:rPr>
          <w:sz w:val="24"/>
          <w:szCs w:val="24"/>
          <w:lang w:val="et-EE"/>
        </w:rPr>
      </w:pPr>
    </w:p>
    <w:sectPr w:rsidR="00565CC8" w:rsidRPr="00FB11B6">
      <w:pgSz w:w="11900" w:h="16838"/>
      <w:pgMar w:top="1440" w:right="1406" w:bottom="1440" w:left="1419" w:header="0" w:footer="0" w:gutter="0"/>
      <w:cols w:space="720" w:equalWidth="0">
        <w:col w:w="908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73A" w:rsidRDefault="00B8473A" w:rsidP="00FB11B6">
      <w:r>
        <w:separator/>
      </w:r>
    </w:p>
  </w:endnote>
  <w:endnote w:type="continuationSeparator" w:id="0">
    <w:p w:rsidR="00B8473A" w:rsidRDefault="00B8473A" w:rsidP="00FB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73A" w:rsidRDefault="00B8473A" w:rsidP="00FB11B6">
      <w:r>
        <w:separator/>
      </w:r>
    </w:p>
  </w:footnote>
  <w:footnote w:type="continuationSeparator" w:id="0">
    <w:p w:rsidR="00B8473A" w:rsidRDefault="00B8473A" w:rsidP="00FB1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CF86FBEA"/>
    <w:lvl w:ilvl="0" w:tplc="EB76A60C">
      <w:start w:val="1"/>
      <w:numFmt w:val="bullet"/>
      <w:lvlText w:val="•"/>
      <w:lvlJc w:val="left"/>
    </w:lvl>
    <w:lvl w:ilvl="1" w:tplc="B8842C86">
      <w:numFmt w:val="decimal"/>
      <w:lvlText w:val=""/>
      <w:lvlJc w:val="left"/>
    </w:lvl>
    <w:lvl w:ilvl="2" w:tplc="7792B7B8">
      <w:numFmt w:val="decimal"/>
      <w:lvlText w:val=""/>
      <w:lvlJc w:val="left"/>
    </w:lvl>
    <w:lvl w:ilvl="3" w:tplc="7C7C166E">
      <w:numFmt w:val="decimal"/>
      <w:lvlText w:val=""/>
      <w:lvlJc w:val="left"/>
    </w:lvl>
    <w:lvl w:ilvl="4" w:tplc="BC6C1C90">
      <w:numFmt w:val="decimal"/>
      <w:lvlText w:val=""/>
      <w:lvlJc w:val="left"/>
    </w:lvl>
    <w:lvl w:ilvl="5" w:tplc="171AC0B6">
      <w:numFmt w:val="decimal"/>
      <w:lvlText w:val=""/>
      <w:lvlJc w:val="left"/>
    </w:lvl>
    <w:lvl w:ilvl="6" w:tplc="7FBA9FE6">
      <w:numFmt w:val="decimal"/>
      <w:lvlText w:val=""/>
      <w:lvlJc w:val="left"/>
    </w:lvl>
    <w:lvl w:ilvl="7" w:tplc="CDE07EFA">
      <w:numFmt w:val="decimal"/>
      <w:lvlText w:val=""/>
      <w:lvlJc w:val="left"/>
    </w:lvl>
    <w:lvl w:ilvl="8" w:tplc="A34E787C">
      <w:numFmt w:val="decimal"/>
      <w:lvlText w:val=""/>
      <w:lvlJc w:val="left"/>
    </w:lvl>
  </w:abstractNum>
  <w:abstractNum w:abstractNumId="1" w15:restartNumberingAfterBreak="0">
    <w:nsid w:val="00000124"/>
    <w:multiLevelType w:val="hybridMultilevel"/>
    <w:tmpl w:val="C12C4142"/>
    <w:lvl w:ilvl="0" w:tplc="F608413C">
      <w:start w:val="4"/>
      <w:numFmt w:val="decimal"/>
      <w:lvlText w:val="%1."/>
      <w:lvlJc w:val="left"/>
    </w:lvl>
    <w:lvl w:ilvl="1" w:tplc="20EA0CCA">
      <w:numFmt w:val="decimal"/>
      <w:lvlText w:val=""/>
      <w:lvlJc w:val="left"/>
    </w:lvl>
    <w:lvl w:ilvl="2" w:tplc="E0C6B932">
      <w:numFmt w:val="decimal"/>
      <w:lvlText w:val=""/>
      <w:lvlJc w:val="left"/>
    </w:lvl>
    <w:lvl w:ilvl="3" w:tplc="5A52722E">
      <w:numFmt w:val="decimal"/>
      <w:lvlText w:val=""/>
      <w:lvlJc w:val="left"/>
    </w:lvl>
    <w:lvl w:ilvl="4" w:tplc="C14AC31E">
      <w:numFmt w:val="decimal"/>
      <w:lvlText w:val=""/>
      <w:lvlJc w:val="left"/>
    </w:lvl>
    <w:lvl w:ilvl="5" w:tplc="D3305BB4">
      <w:numFmt w:val="decimal"/>
      <w:lvlText w:val=""/>
      <w:lvlJc w:val="left"/>
    </w:lvl>
    <w:lvl w:ilvl="6" w:tplc="6D1C2A32">
      <w:numFmt w:val="decimal"/>
      <w:lvlText w:val=""/>
      <w:lvlJc w:val="left"/>
    </w:lvl>
    <w:lvl w:ilvl="7" w:tplc="171E353C">
      <w:numFmt w:val="decimal"/>
      <w:lvlText w:val=""/>
      <w:lvlJc w:val="left"/>
    </w:lvl>
    <w:lvl w:ilvl="8" w:tplc="989042FE">
      <w:numFmt w:val="decimal"/>
      <w:lvlText w:val=""/>
      <w:lvlJc w:val="left"/>
    </w:lvl>
  </w:abstractNum>
  <w:abstractNum w:abstractNumId="2" w15:restartNumberingAfterBreak="0">
    <w:nsid w:val="00000F3E"/>
    <w:multiLevelType w:val="hybridMultilevel"/>
    <w:tmpl w:val="91AA936E"/>
    <w:lvl w:ilvl="0" w:tplc="65224D10">
      <w:start w:val="1"/>
      <w:numFmt w:val="bullet"/>
      <w:lvlText w:val="•"/>
      <w:lvlJc w:val="left"/>
    </w:lvl>
    <w:lvl w:ilvl="1" w:tplc="B964DADC">
      <w:numFmt w:val="decimal"/>
      <w:lvlText w:val=""/>
      <w:lvlJc w:val="left"/>
    </w:lvl>
    <w:lvl w:ilvl="2" w:tplc="E3E45008">
      <w:numFmt w:val="decimal"/>
      <w:lvlText w:val=""/>
      <w:lvlJc w:val="left"/>
    </w:lvl>
    <w:lvl w:ilvl="3" w:tplc="C2C806EE">
      <w:numFmt w:val="decimal"/>
      <w:lvlText w:val=""/>
      <w:lvlJc w:val="left"/>
    </w:lvl>
    <w:lvl w:ilvl="4" w:tplc="2ED4F36E">
      <w:numFmt w:val="decimal"/>
      <w:lvlText w:val=""/>
      <w:lvlJc w:val="left"/>
    </w:lvl>
    <w:lvl w:ilvl="5" w:tplc="4694F7E6">
      <w:numFmt w:val="decimal"/>
      <w:lvlText w:val=""/>
      <w:lvlJc w:val="left"/>
    </w:lvl>
    <w:lvl w:ilvl="6" w:tplc="D682E220">
      <w:numFmt w:val="decimal"/>
      <w:lvlText w:val=""/>
      <w:lvlJc w:val="left"/>
    </w:lvl>
    <w:lvl w:ilvl="7" w:tplc="638452E0">
      <w:numFmt w:val="decimal"/>
      <w:lvlText w:val=""/>
      <w:lvlJc w:val="left"/>
    </w:lvl>
    <w:lvl w:ilvl="8" w:tplc="D144D638">
      <w:numFmt w:val="decimal"/>
      <w:lvlText w:val=""/>
      <w:lvlJc w:val="left"/>
    </w:lvl>
  </w:abstractNum>
  <w:abstractNum w:abstractNumId="3" w15:restartNumberingAfterBreak="0">
    <w:nsid w:val="000012DB"/>
    <w:multiLevelType w:val="hybridMultilevel"/>
    <w:tmpl w:val="998C1DDE"/>
    <w:lvl w:ilvl="0" w:tplc="1B4A6D38">
      <w:start w:val="2"/>
      <w:numFmt w:val="decimal"/>
      <w:lvlText w:val="%1."/>
      <w:lvlJc w:val="left"/>
    </w:lvl>
    <w:lvl w:ilvl="1" w:tplc="9BE4FBCA">
      <w:numFmt w:val="decimal"/>
      <w:lvlText w:val=""/>
      <w:lvlJc w:val="left"/>
    </w:lvl>
    <w:lvl w:ilvl="2" w:tplc="367C89AC">
      <w:numFmt w:val="decimal"/>
      <w:lvlText w:val=""/>
      <w:lvlJc w:val="left"/>
    </w:lvl>
    <w:lvl w:ilvl="3" w:tplc="EB6C2C26">
      <w:numFmt w:val="decimal"/>
      <w:lvlText w:val=""/>
      <w:lvlJc w:val="left"/>
    </w:lvl>
    <w:lvl w:ilvl="4" w:tplc="F3102F5A">
      <w:numFmt w:val="decimal"/>
      <w:lvlText w:val=""/>
      <w:lvlJc w:val="left"/>
    </w:lvl>
    <w:lvl w:ilvl="5" w:tplc="FC722D76">
      <w:numFmt w:val="decimal"/>
      <w:lvlText w:val=""/>
      <w:lvlJc w:val="left"/>
    </w:lvl>
    <w:lvl w:ilvl="6" w:tplc="5838DD1E">
      <w:numFmt w:val="decimal"/>
      <w:lvlText w:val=""/>
      <w:lvlJc w:val="left"/>
    </w:lvl>
    <w:lvl w:ilvl="7" w:tplc="5186F4D0">
      <w:numFmt w:val="decimal"/>
      <w:lvlText w:val=""/>
      <w:lvlJc w:val="left"/>
    </w:lvl>
    <w:lvl w:ilvl="8" w:tplc="95729E9C">
      <w:numFmt w:val="decimal"/>
      <w:lvlText w:val=""/>
      <w:lvlJc w:val="left"/>
    </w:lvl>
  </w:abstractNum>
  <w:abstractNum w:abstractNumId="4" w15:restartNumberingAfterBreak="0">
    <w:nsid w:val="0000153C"/>
    <w:multiLevelType w:val="hybridMultilevel"/>
    <w:tmpl w:val="2E1C64EE"/>
    <w:lvl w:ilvl="0" w:tplc="59FEF13A">
      <w:start w:val="1"/>
      <w:numFmt w:val="bullet"/>
      <w:lvlText w:val="•"/>
      <w:lvlJc w:val="left"/>
    </w:lvl>
    <w:lvl w:ilvl="1" w:tplc="D8E44326">
      <w:numFmt w:val="decimal"/>
      <w:lvlText w:val=""/>
      <w:lvlJc w:val="left"/>
    </w:lvl>
    <w:lvl w:ilvl="2" w:tplc="5740AFF0">
      <w:numFmt w:val="decimal"/>
      <w:lvlText w:val=""/>
      <w:lvlJc w:val="left"/>
    </w:lvl>
    <w:lvl w:ilvl="3" w:tplc="FDBCC31A">
      <w:numFmt w:val="decimal"/>
      <w:lvlText w:val=""/>
      <w:lvlJc w:val="left"/>
    </w:lvl>
    <w:lvl w:ilvl="4" w:tplc="764010FC">
      <w:numFmt w:val="decimal"/>
      <w:lvlText w:val=""/>
      <w:lvlJc w:val="left"/>
    </w:lvl>
    <w:lvl w:ilvl="5" w:tplc="162CF5C2">
      <w:numFmt w:val="decimal"/>
      <w:lvlText w:val=""/>
      <w:lvlJc w:val="left"/>
    </w:lvl>
    <w:lvl w:ilvl="6" w:tplc="D3C23630">
      <w:numFmt w:val="decimal"/>
      <w:lvlText w:val=""/>
      <w:lvlJc w:val="left"/>
    </w:lvl>
    <w:lvl w:ilvl="7" w:tplc="200CECEE">
      <w:numFmt w:val="decimal"/>
      <w:lvlText w:val=""/>
      <w:lvlJc w:val="left"/>
    </w:lvl>
    <w:lvl w:ilvl="8" w:tplc="239ECB64">
      <w:numFmt w:val="decimal"/>
      <w:lvlText w:val=""/>
      <w:lvlJc w:val="left"/>
    </w:lvl>
  </w:abstractNum>
  <w:abstractNum w:abstractNumId="5" w15:restartNumberingAfterBreak="0">
    <w:nsid w:val="00002EA6"/>
    <w:multiLevelType w:val="hybridMultilevel"/>
    <w:tmpl w:val="9036E5E8"/>
    <w:lvl w:ilvl="0" w:tplc="A4CA4DA0">
      <w:start w:val="1"/>
      <w:numFmt w:val="decimal"/>
      <w:lvlText w:val="%1."/>
      <w:lvlJc w:val="left"/>
    </w:lvl>
    <w:lvl w:ilvl="1" w:tplc="4F6EACEA">
      <w:numFmt w:val="decimal"/>
      <w:lvlText w:val=""/>
      <w:lvlJc w:val="left"/>
    </w:lvl>
    <w:lvl w:ilvl="2" w:tplc="23561AB2">
      <w:numFmt w:val="decimal"/>
      <w:lvlText w:val=""/>
      <w:lvlJc w:val="left"/>
    </w:lvl>
    <w:lvl w:ilvl="3" w:tplc="A004327E">
      <w:numFmt w:val="decimal"/>
      <w:lvlText w:val=""/>
      <w:lvlJc w:val="left"/>
    </w:lvl>
    <w:lvl w:ilvl="4" w:tplc="9D8EE478">
      <w:numFmt w:val="decimal"/>
      <w:lvlText w:val=""/>
      <w:lvlJc w:val="left"/>
    </w:lvl>
    <w:lvl w:ilvl="5" w:tplc="7E609C5E">
      <w:numFmt w:val="decimal"/>
      <w:lvlText w:val=""/>
      <w:lvlJc w:val="left"/>
    </w:lvl>
    <w:lvl w:ilvl="6" w:tplc="51049C0C">
      <w:numFmt w:val="decimal"/>
      <w:lvlText w:val=""/>
      <w:lvlJc w:val="left"/>
    </w:lvl>
    <w:lvl w:ilvl="7" w:tplc="EE32A41C">
      <w:numFmt w:val="decimal"/>
      <w:lvlText w:val=""/>
      <w:lvlJc w:val="left"/>
    </w:lvl>
    <w:lvl w:ilvl="8" w:tplc="4EE65A74">
      <w:numFmt w:val="decimal"/>
      <w:lvlText w:val=""/>
      <w:lvlJc w:val="left"/>
    </w:lvl>
  </w:abstractNum>
  <w:abstractNum w:abstractNumId="6" w15:restartNumberingAfterBreak="0">
    <w:nsid w:val="0000305E"/>
    <w:multiLevelType w:val="hybridMultilevel"/>
    <w:tmpl w:val="9F9CBB0E"/>
    <w:lvl w:ilvl="0" w:tplc="B470D4A2">
      <w:start w:val="5"/>
      <w:numFmt w:val="decimal"/>
      <w:lvlText w:val="%1."/>
      <w:lvlJc w:val="left"/>
    </w:lvl>
    <w:lvl w:ilvl="1" w:tplc="D826EBB8">
      <w:numFmt w:val="decimal"/>
      <w:lvlText w:val=""/>
      <w:lvlJc w:val="left"/>
    </w:lvl>
    <w:lvl w:ilvl="2" w:tplc="7EEE0F9E">
      <w:numFmt w:val="decimal"/>
      <w:lvlText w:val=""/>
      <w:lvlJc w:val="left"/>
    </w:lvl>
    <w:lvl w:ilvl="3" w:tplc="A498D622">
      <w:numFmt w:val="decimal"/>
      <w:lvlText w:val=""/>
      <w:lvlJc w:val="left"/>
    </w:lvl>
    <w:lvl w:ilvl="4" w:tplc="63F42398">
      <w:numFmt w:val="decimal"/>
      <w:lvlText w:val=""/>
      <w:lvlJc w:val="left"/>
    </w:lvl>
    <w:lvl w:ilvl="5" w:tplc="04CC890A">
      <w:numFmt w:val="decimal"/>
      <w:lvlText w:val=""/>
      <w:lvlJc w:val="left"/>
    </w:lvl>
    <w:lvl w:ilvl="6" w:tplc="C9E270FE">
      <w:numFmt w:val="decimal"/>
      <w:lvlText w:val=""/>
      <w:lvlJc w:val="left"/>
    </w:lvl>
    <w:lvl w:ilvl="7" w:tplc="467C8036">
      <w:numFmt w:val="decimal"/>
      <w:lvlText w:val=""/>
      <w:lvlJc w:val="left"/>
    </w:lvl>
    <w:lvl w:ilvl="8" w:tplc="13667AA2">
      <w:numFmt w:val="decimal"/>
      <w:lvlText w:val=""/>
      <w:lvlJc w:val="left"/>
    </w:lvl>
  </w:abstractNum>
  <w:abstractNum w:abstractNumId="7" w15:restartNumberingAfterBreak="0">
    <w:nsid w:val="0000390C"/>
    <w:multiLevelType w:val="hybridMultilevel"/>
    <w:tmpl w:val="502E6A1E"/>
    <w:lvl w:ilvl="0" w:tplc="7658965E">
      <w:start w:val="1"/>
      <w:numFmt w:val="bullet"/>
      <w:lvlText w:val="•"/>
      <w:lvlJc w:val="left"/>
    </w:lvl>
    <w:lvl w:ilvl="1" w:tplc="21D2C8C8">
      <w:numFmt w:val="decimal"/>
      <w:lvlText w:val=""/>
      <w:lvlJc w:val="left"/>
    </w:lvl>
    <w:lvl w:ilvl="2" w:tplc="5E8EC92A">
      <w:numFmt w:val="decimal"/>
      <w:lvlText w:val=""/>
      <w:lvlJc w:val="left"/>
    </w:lvl>
    <w:lvl w:ilvl="3" w:tplc="0E148B70">
      <w:numFmt w:val="decimal"/>
      <w:lvlText w:val=""/>
      <w:lvlJc w:val="left"/>
    </w:lvl>
    <w:lvl w:ilvl="4" w:tplc="D86075A8">
      <w:numFmt w:val="decimal"/>
      <w:lvlText w:val=""/>
      <w:lvlJc w:val="left"/>
    </w:lvl>
    <w:lvl w:ilvl="5" w:tplc="3ED4D15A">
      <w:numFmt w:val="decimal"/>
      <w:lvlText w:val=""/>
      <w:lvlJc w:val="left"/>
    </w:lvl>
    <w:lvl w:ilvl="6" w:tplc="FE0493DA">
      <w:numFmt w:val="decimal"/>
      <w:lvlText w:val=""/>
      <w:lvlJc w:val="left"/>
    </w:lvl>
    <w:lvl w:ilvl="7" w:tplc="BCC2021A">
      <w:numFmt w:val="decimal"/>
      <w:lvlText w:val=""/>
      <w:lvlJc w:val="left"/>
    </w:lvl>
    <w:lvl w:ilvl="8" w:tplc="0E145D9C">
      <w:numFmt w:val="decimal"/>
      <w:lvlText w:val=""/>
      <w:lvlJc w:val="left"/>
    </w:lvl>
  </w:abstractNum>
  <w:abstractNum w:abstractNumId="8" w15:restartNumberingAfterBreak="0">
    <w:nsid w:val="0000440D"/>
    <w:multiLevelType w:val="hybridMultilevel"/>
    <w:tmpl w:val="1BAAB2E6"/>
    <w:lvl w:ilvl="0" w:tplc="D5C8F328">
      <w:start w:val="6"/>
      <w:numFmt w:val="decimal"/>
      <w:lvlText w:val="%1."/>
      <w:lvlJc w:val="left"/>
    </w:lvl>
    <w:lvl w:ilvl="1" w:tplc="E7AC5852">
      <w:numFmt w:val="decimal"/>
      <w:lvlText w:val=""/>
      <w:lvlJc w:val="left"/>
    </w:lvl>
    <w:lvl w:ilvl="2" w:tplc="DAAE03BE">
      <w:numFmt w:val="decimal"/>
      <w:lvlText w:val=""/>
      <w:lvlJc w:val="left"/>
    </w:lvl>
    <w:lvl w:ilvl="3" w:tplc="DFAA2E30">
      <w:numFmt w:val="decimal"/>
      <w:lvlText w:val=""/>
      <w:lvlJc w:val="left"/>
    </w:lvl>
    <w:lvl w:ilvl="4" w:tplc="6ED8AC16">
      <w:numFmt w:val="decimal"/>
      <w:lvlText w:val=""/>
      <w:lvlJc w:val="left"/>
    </w:lvl>
    <w:lvl w:ilvl="5" w:tplc="584819F2">
      <w:numFmt w:val="decimal"/>
      <w:lvlText w:val=""/>
      <w:lvlJc w:val="left"/>
    </w:lvl>
    <w:lvl w:ilvl="6" w:tplc="B2B0AEC6">
      <w:numFmt w:val="decimal"/>
      <w:lvlText w:val=""/>
      <w:lvlJc w:val="left"/>
    </w:lvl>
    <w:lvl w:ilvl="7" w:tplc="895AAC0A">
      <w:numFmt w:val="decimal"/>
      <w:lvlText w:val=""/>
      <w:lvlJc w:val="left"/>
    </w:lvl>
    <w:lvl w:ilvl="8" w:tplc="74E61E16">
      <w:numFmt w:val="decimal"/>
      <w:lvlText w:val=""/>
      <w:lvlJc w:val="left"/>
    </w:lvl>
  </w:abstractNum>
  <w:abstractNum w:abstractNumId="9" w15:restartNumberingAfterBreak="0">
    <w:nsid w:val="0000491C"/>
    <w:multiLevelType w:val="hybridMultilevel"/>
    <w:tmpl w:val="7C2C3050"/>
    <w:lvl w:ilvl="0" w:tplc="BF2C949E">
      <w:start w:val="7"/>
      <w:numFmt w:val="decimal"/>
      <w:lvlText w:val="%1."/>
      <w:lvlJc w:val="left"/>
    </w:lvl>
    <w:lvl w:ilvl="1" w:tplc="EEE20CC0">
      <w:numFmt w:val="decimal"/>
      <w:lvlText w:val=""/>
      <w:lvlJc w:val="left"/>
    </w:lvl>
    <w:lvl w:ilvl="2" w:tplc="6B8EC91C">
      <w:numFmt w:val="decimal"/>
      <w:lvlText w:val=""/>
      <w:lvlJc w:val="left"/>
    </w:lvl>
    <w:lvl w:ilvl="3" w:tplc="F0BAB26E">
      <w:numFmt w:val="decimal"/>
      <w:lvlText w:val=""/>
      <w:lvlJc w:val="left"/>
    </w:lvl>
    <w:lvl w:ilvl="4" w:tplc="9AE4C582">
      <w:numFmt w:val="decimal"/>
      <w:lvlText w:val=""/>
      <w:lvlJc w:val="left"/>
    </w:lvl>
    <w:lvl w:ilvl="5" w:tplc="BB9CD742">
      <w:numFmt w:val="decimal"/>
      <w:lvlText w:val=""/>
      <w:lvlJc w:val="left"/>
    </w:lvl>
    <w:lvl w:ilvl="6" w:tplc="8F7CFD46">
      <w:numFmt w:val="decimal"/>
      <w:lvlText w:val=""/>
      <w:lvlJc w:val="left"/>
    </w:lvl>
    <w:lvl w:ilvl="7" w:tplc="0DB4371C">
      <w:numFmt w:val="decimal"/>
      <w:lvlText w:val=""/>
      <w:lvlJc w:val="left"/>
    </w:lvl>
    <w:lvl w:ilvl="8" w:tplc="991A0D74">
      <w:numFmt w:val="decimal"/>
      <w:lvlText w:val=""/>
      <w:lvlJc w:val="left"/>
    </w:lvl>
  </w:abstractNum>
  <w:abstractNum w:abstractNumId="10" w15:restartNumberingAfterBreak="0">
    <w:nsid w:val="00007E87"/>
    <w:multiLevelType w:val="hybridMultilevel"/>
    <w:tmpl w:val="465A414E"/>
    <w:lvl w:ilvl="0" w:tplc="CB5AB530">
      <w:start w:val="3"/>
      <w:numFmt w:val="decimal"/>
      <w:lvlText w:val="%1."/>
      <w:lvlJc w:val="left"/>
    </w:lvl>
    <w:lvl w:ilvl="1" w:tplc="A9CC683E">
      <w:numFmt w:val="decimal"/>
      <w:lvlText w:val=""/>
      <w:lvlJc w:val="left"/>
    </w:lvl>
    <w:lvl w:ilvl="2" w:tplc="8754176C">
      <w:numFmt w:val="decimal"/>
      <w:lvlText w:val=""/>
      <w:lvlJc w:val="left"/>
    </w:lvl>
    <w:lvl w:ilvl="3" w:tplc="D0C22856">
      <w:numFmt w:val="decimal"/>
      <w:lvlText w:val=""/>
      <w:lvlJc w:val="left"/>
    </w:lvl>
    <w:lvl w:ilvl="4" w:tplc="C024A6A6">
      <w:numFmt w:val="decimal"/>
      <w:lvlText w:val=""/>
      <w:lvlJc w:val="left"/>
    </w:lvl>
    <w:lvl w:ilvl="5" w:tplc="D1124CD2">
      <w:numFmt w:val="decimal"/>
      <w:lvlText w:val=""/>
      <w:lvlJc w:val="left"/>
    </w:lvl>
    <w:lvl w:ilvl="6" w:tplc="A58675A2">
      <w:numFmt w:val="decimal"/>
      <w:lvlText w:val=""/>
      <w:lvlJc w:val="left"/>
    </w:lvl>
    <w:lvl w:ilvl="7" w:tplc="6D44553A">
      <w:numFmt w:val="decimal"/>
      <w:lvlText w:val=""/>
      <w:lvlJc w:val="left"/>
    </w:lvl>
    <w:lvl w:ilvl="8" w:tplc="E1DC7170">
      <w:numFmt w:val="decimal"/>
      <w:lvlText w:val=""/>
      <w:lvlJc w:val="left"/>
    </w:lvl>
  </w:abstractNum>
  <w:abstractNum w:abstractNumId="11" w15:restartNumberingAfterBreak="0">
    <w:nsid w:val="19324A3A"/>
    <w:multiLevelType w:val="hybridMultilevel"/>
    <w:tmpl w:val="940E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05675"/>
    <w:multiLevelType w:val="hybridMultilevel"/>
    <w:tmpl w:val="D49A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071E6"/>
    <w:multiLevelType w:val="multilevel"/>
    <w:tmpl w:val="B75CC7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521B2CFA"/>
    <w:multiLevelType w:val="hybridMultilevel"/>
    <w:tmpl w:val="44A49A70"/>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5" w15:restartNumberingAfterBreak="0">
    <w:nsid w:val="596A7B0F"/>
    <w:multiLevelType w:val="multilevel"/>
    <w:tmpl w:val="B75CC7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6" w15:restartNumberingAfterBreak="0">
    <w:nsid w:val="7A3D5184"/>
    <w:multiLevelType w:val="hybridMultilevel"/>
    <w:tmpl w:val="EB388650"/>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num w:numId="1">
    <w:abstractNumId w:val="5"/>
  </w:num>
  <w:num w:numId="2">
    <w:abstractNumId w:val="3"/>
  </w:num>
  <w:num w:numId="3">
    <w:abstractNumId w:val="4"/>
  </w:num>
  <w:num w:numId="4">
    <w:abstractNumId w:val="10"/>
  </w:num>
  <w:num w:numId="5">
    <w:abstractNumId w:val="7"/>
  </w:num>
  <w:num w:numId="6">
    <w:abstractNumId w:val="2"/>
  </w:num>
  <w:num w:numId="7">
    <w:abstractNumId w:val="0"/>
  </w:num>
  <w:num w:numId="8">
    <w:abstractNumId w:val="1"/>
  </w:num>
  <w:num w:numId="9">
    <w:abstractNumId w:val="6"/>
  </w:num>
  <w:num w:numId="10">
    <w:abstractNumId w:val="8"/>
  </w:num>
  <w:num w:numId="11">
    <w:abstractNumId w:val="9"/>
  </w:num>
  <w:num w:numId="12">
    <w:abstractNumId w:val="13"/>
  </w:num>
  <w:num w:numId="13">
    <w:abstractNumId w:val="12"/>
  </w:num>
  <w:num w:numId="14">
    <w:abstractNumId w:val="16"/>
  </w:num>
  <w:num w:numId="15">
    <w:abstractNumId w:val="15"/>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C8"/>
    <w:rsid w:val="000B79D4"/>
    <w:rsid w:val="00391AD9"/>
    <w:rsid w:val="00394DD6"/>
    <w:rsid w:val="00480B48"/>
    <w:rsid w:val="004B2ACE"/>
    <w:rsid w:val="00565CC8"/>
    <w:rsid w:val="00725DE4"/>
    <w:rsid w:val="00824D96"/>
    <w:rsid w:val="008D0360"/>
    <w:rsid w:val="00A63866"/>
    <w:rsid w:val="00B8473A"/>
    <w:rsid w:val="00CA0598"/>
    <w:rsid w:val="00D16213"/>
    <w:rsid w:val="00E64107"/>
    <w:rsid w:val="00FB11B6"/>
    <w:rsid w:val="00FB1CDD"/>
    <w:rsid w:val="00FB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3EC51E-AB2D-49CF-8401-6286A8B1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FB11B6"/>
    <w:pPr>
      <w:tabs>
        <w:tab w:val="center" w:pos="4680"/>
        <w:tab w:val="right" w:pos="9360"/>
      </w:tabs>
    </w:pPr>
  </w:style>
  <w:style w:type="character" w:customStyle="1" w:styleId="PisMrk">
    <w:name w:val="Päis Märk"/>
    <w:basedOn w:val="Liguvaikefont"/>
    <w:link w:val="Pis"/>
    <w:uiPriority w:val="99"/>
    <w:rsid w:val="00FB11B6"/>
  </w:style>
  <w:style w:type="paragraph" w:styleId="Jalus">
    <w:name w:val="footer"/>
    <w:basedOn w:val="Normaallaad"/>
    <w:link w:val="JalusMrk"/>
    <w:uiPriority w:val="99"/>
    <w:unhideWhenUsed/>
    <w:rsid w:val="00FB11B6"/>
    <w:pPr>
      <w:tabs>
        <w:tab w:val="center" w:pos="4680"/>
        <w:tab w:val="right" w:pos="9360"/>
      </w:tabs>
    </w:pPr>
  </w:style>
  <w:style w:type="character" w:customStyle="1" w:styleId="JalusMrk">
    <w:name w:val="Jalus Märk"/>
    <w:basedOn w:val="Liguvaikefont"/>
    <w:link w:val="Jalus"/>
    <w:uiPriority w:val="99"/>
    <w:rsid w:val="00FB11B6"/>
  </w:style>
  <w:style w:type="paragraph" w:styleId="Loendilik">
    <w:name w:val="List Paragraph"/>
    <w:basedOn w:val="Normaallaad"/>
    <w:uiPriority w:val="34"/>
    <w:qFormat/>
    <w:rsid w:val="00FB11B6"/>
    <w:pPr>
      <w:ind w:left="720"/>
      <w:contextualSpacing/>
    </w:pPr>
  </w:style>
  <w:style w:type="paragraph" w:styleId="Vahedeta">
    <w:name w:val="No Spacing"/>
    <w:uiPriority w:val="1"/>
    <w:qFormat/>
    <w:rsid w:val="00FB1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742</Words>
  <Characters>4230</Characters>
  <Application>Microsoft Office Word</Application>
  <DocSecurity>0</DocSecurity>
  <Lines>35</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Anneli Bogens</cp:lastModifiedBy>
  <cp:revision>11</cp:revision>
  <dcterms:created xsi:type="dcterms:W3CDTF">2019-04-13T01:02:00Z</dcterms:created>
  <dcterms:modified xsi:type="dcterms:W3CDTF">2019-05-14T04:08:00Z</dcterms:modified>
</cp:coreProperties>
</file>