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67F0" w14:textId="77777777" w:rsidR="00F7295D" w:rsidRDefault="00F7295D" w:rsidP="00B64900">
      <w:pPr>
        <w:widowControl w:val="0"/>
        <w:autoSpaceDE w:val="0"/>
        <w:autoSpaceDN w:val="0"/>
        <w:adjustRightInd w:val="0"/>
        <w:jc w:val="right"/>
        <w:rPr>
          <w:sz w:val="24"/>
          <w:szCs w:val="24"/>
        </w:rPr>
      </w:pPr>
      <w:r w:rsidRPr="00F7295D">
        <w:rPr>
          <w:sz w:val="24"/>
          <w:szCs w:val="24"/>
        </w:rPr>
        <w:t>Illuka Kooli hädaolukorra lahendamise plaan</w:t>
      </w:r>
      <w:r>
        <w:rPr>
          <w:sz w:val="24"/>
          <w:szCs w:val="24"/>
        </w:rPr>
        <w:t>iga</w:t>
      </w:r>
      <w:r w:rsidR="00B00584" w:rsidRPr="00B00584">
        <w:rPr>
          <w:sz w:val="24"/>
          <w:szCs w:val="24"/>
        </w:rPr>
        <w:t xml:space="preserve"> </w:t>
      </w:r>
    </w:p>
    <w:p w14:paraId="47812D0E" w14:textId="0BB0A5E8" w:rsidR="00B00584" w:rsidRPr="00B00584" w:rsidRDefault="00B00584" w:rsidP="00B64900">
      <w:pPr>
        <w:widowControl w:val="0"/>
        <w:autoSpaceDE w:val="0"/>
        <w:autoSpaceDN w:val="0"/>
        <w:adjustRightInd w:val="0"/>
        <w:jc w:val="right"/>
        <w:rPr>
          <w:sz w:val="24"/>
          <w:szCs w:val="24"/>
        </w:rPr>
      </w:pPr>
      <w:bookmarkStart w:id="0" w:name="_GoBack"/>
      <w:bookmarkEnd w:id="0"/>
      <w:r w:rsidRPr="00B00584">
        <w:rPr>
          <w:sz w:val="24"/>
          <w:szCs w:val="24"/>
        </w:rPr>
        <w:t>tutvunud ja arvamust avaldanud:</w:t>
      </w:r>
    </w:p>
    <w:p w14:paraId="41AA409C" w14:textId="77777777" w:rsidR="00B00584" w:rsidRPr="00B00584" w:rsidRDefault="00C51896" w:rsidP="00B64900">
      <w:pPr>
        <w:widowControl w:val="0"/>
        <w:autoSpaceDE w:val="0"/>
        <w:autoSpaceDN w:val="0"/>
        <w:adjustRightInd w:val="0"/>
        <w:jc w:val="right"/>
        <w:rPr>
          <w:sz w:val="24"/>
          <w:szCs w:val="24"/>
        </w:rPr>
      </w:pPr>
      <w:r>
        <w:rPr>
          <w:sz w:val="24"/>
          <w:szCs w:val="24"/>
        </w:rPr>
        <w:t>Õppenõukogu: 18</w:t>
      </w:r>
      <w:r w:rsidR="00B00584" w:rsidRPr="00B00584">
        <w:rPr>
          <w:sz w:val="24"/>
          <w:szCs w:val="24"/>
        </w:rPr>
        <w:t>.0</w:t>
      </w:r>
      <w:r>
        <w:rPr>
          <w:sz w:val="24"/>
          <w:szCs w:val="24"/>
        </w:rPr>
        <w:t>4</w:t>
      </w:r>
      <w:r w:rsidR="00A526C1">
        <w:rPr>
          <w:sz w:val="24"/>
          <w:szCs w:val="24"/>
        </w:rPr>
        <w:t>.2019 nr 5-1/3/2019</w:t>
      </w:r>
    </w:p>
    <w:p w14:paraId="3B7D884C" w14:textId="77777777" w:rsidR="00B00584" w:rsidRPr="00B64A5F" w:rsidRDefault="00B00584" w:rsidP="00B64900">
      <w:pPr>
        <w:widowControl w:val="0"/>
        <w:autoSpaceDE w:val="0"/>
        <w:autoSpaceDN w:val="0"/>
        <w:adjustRightInd w:val="0"/>
        <w:jc w:val="right"/>
        <w:rPr>
          <w:sz w:val="24"/>
          <w:szCs w:val="24"/>
        </w:rPr>
      </w:pPr>
      <w:r w:rsidRPr="00B64A5F">
        <w:rPr>
          <w:sz w:val="24"/>
          <w:szCs w:val="24"/>
        </w:rPr>
        <w:t xml:space="preserve">hoolekogu </w:t>
      </w:r>
      <w:r w:rsidR="007D4A21" w:rsidRPr="00B64A5F">
        <w:rPr>
          <w:sz w:val="24"/>
          <w:szCs w:val="24"/>
        </w:rPr>
        <w:t>07</w:t>
      </w:r>
      <w:r w:rsidRPr="00B64A5F">
        <w:rPr>
          <w:sz w:val="24"/>
          <w:szCs w:val="24"/>
        </w:rPr>
        <w:t>.05.2019 nr 4-1/2/2018-2019</w:t>
      </w:r>
    </w:p>
    <w:p w14:paraId="59E2AD77" w14:textId="77777777" w:rsidR="003F390A" w:rsidRPr="00B00584" w:rsidRDefault="003F390A" w:rsidP="00B00584">
      <w:pPr>
        <w:spacing w:line="360" w:lineRule="auto"/>
        <w:ind w:right="60"/>
        <w:jc w:val="right"/>
        <w:rPr>
          <w:sz w:val="24"/>
          <w:szCs w:val="24"/>
        </w:rPr>
      </w:pPr>
    </w:p>
    <w:p w14:paraId="6825909C" w14:textId="77777777" w:rsidR="002212AA" w:rsidRDefault="002212AA" w:rsidP="00B00584">
      <w:pPr>
        <w:widowControl w:val="0"/>
        <w:autoSpaceDE w:val="0"/>
        <w:autoSpaceDN w:val="0"/>
        <w:adjustRightInd w:val="0"/>
        <w:spacing w:line="360" w:lineRule="auto"/>
        <w:ind w:left="120"/>
        <w:jc w:val="center"/>
        <w:rPr>
          <w:b/>
          <w:bCs/>
          <w:sz w:val="28"/>
          <w:szCs w:val="24"/>
        </w:rPr>
      </w:pPr>
    </w:p>
    <w:p w14:paraId="04299D79" w14:textId="77777777" w:rsidR="002212AA" w:rsidRDefault="002212AA" w:rsidP="00B00584">
      <w:pPr>
        <w:widowControl w:val="0"/>
        <w:autoSpaceDE w:val="0"/>
        <w:autoSpaceDN w:val="0"/>
        <w:adjustRightInd w:val="0"/>
        <w:spacing w:line="360" w:lineRule="auto"/>
        <w:ind w:left="120"/>
        <w:jc w:val="center"/>
        <w:rPr>
          <w:b/>
          <w:bCs/>
          <w:sz w:val="28"/>
          <w:szCs w:val="24"/>
        </w:rPr>
      </w:pPr>
    </w:p>
    <w:p w14:paraId="4B8AD48B" w14:textId="77777777" w:rsidR="002212AA" w:rsidRDefault="002212AA" w:rsidP="00B00584">
      <w:pPr>
        <w:widowControl w:val="0"/>
        <w:autoSpaceDE w:val="0"/>
        <w:autoSpaceDN w:val="0"/>
        <w:adjustRightInd w:val="0"/>
        <w:spacing w:line="360" w:lineRule="auto"/>
        <w:ind w:left="120"/>
        <w:jc w:val="center"/>
        <w:rPr>
          <w:b/>
          <w:bCs/>
          <w:sz w:val="28"/>
          <w:szCs w:val="24"/>
        </w:rPr>
      </w:pPr>
    </w:p>
    <w:p w14:paraId="2808AB12" w14:textId="77777777" w:rsidR="002212AA" w:rsidRDefault="002212AA" w:rsidP="00B00584">
      <w:pPr>
        <w:widowControl w:val="0"/>
        <w:autoSpaceDE w:val="0"/>
        <w:autoSpaceDN w:val="0"/>
        <w:adjustRightInd w:val="0"/>
        <w:spacing w:line="360" w:lineRule="auto"/>
        <w:ind w:left="120"/>
        <w:jc w:val="center"/>
        <w:rPr>
          <w:b/>
          <w:bCs/>
          <w:sz w:val="28"/>
          <w:szCs w:val="24"/>
        </w:rPr>
      </w:pPr>
    </w:p>
    <w:p w14:paraId="6F978B75" w14:textId="77777777" w:rsidR="00B00584" w:rsidRDefault="00B00584" w:rsidP="00B00584">
      <w:pPr>
        <w:widowControl w:val="0"/>
        <w:autoSpaceDE w:val="0"/>
        <w:autoSpaceDN w:val="0"/>
        <w:adjustRightInd w:val="0"/>
        <w:spacing w:line="360" w:lineRule="auto"/>
        <w:ind w:left="120"/>
        <w:jc w:val="center"/>
        <w:rPr>
          <w:b/>
          <w:bCs/>
          <w:sz w:val="28"/>
          <w:szCs w:val="24"/>
        </w:rPr>
      </w:pPr>
      <w:r w:rsidRPr="00B00584">
        <w:rPr>
          <w:b/>
          <w:bCs/>
          <w:sz w:val="28"/>
          <w:szCs w:val="24"/>
        </w:rPr>
        <w:t>Illuka Kooli hädaolukorra lahendamise plaan</w:t>
      </w:r>
    </w:p>
    <w:p w14:paraId="23CDF101" w14:textId="77777777" w:rsidR="002212AA" w:rsidRDefault="002212AA" w:rsidP="00B00584">
      <w:pPr>
        <w:widowControl w:val="0"/>
        <w:autoSpaceDE w:val="0"/>
        <w:autoSpaceDN w:val="0"/>
        <w:adjustRightInd w:val="0"/>
        <w:spacing w:line="360" w:lineRule="auto"/>
        <w:ind w:left="120"/>
        <w:jc w:val="center"/>
        <w:rPr>
          <w:b/>
          <w:bCs/>
          <w:sz w:val="28"/>
          <w:szCs w:val="24"/>
        </w:rPr>
      </w:pPr>
    </w:p>
    <w:p w14:paraId="2EA3839D" w14:textId="77777777" w:rsidR="002212AA" w:rsidRDefault="002212AA" w:rsidP="00B00584">
      <w:pPr>
        <w:widowControl w:val="0"/>
        <w:autoSpaceDE w:val="0"/>
        <w:autoSpaceDN w:val="0"/>
        <w:adjustRightInd w:val="0"/>
        <w:spacing w:line="360" w:lineRule="auto"/>
        <w:ind w:left="120"/>
        <w:jc w:val="center"/>
        <w:rPr>
          <w:b/>
          <w:bCs/>
          <w:sz w:val="28"/>
          <w:szCs w:val="24"/>
        </w:rPr>
      </w:pPr>
    </w:p>
    <w:p w14:paraId="51FCE61E" w14:textId="77777777" w:rsidR="002212AA" w:rsidRDefault="002212AA" w:rsidP="00B00584">
      <w:pPr>
        <w:widowControl w:val="0"/>
        <w:autoSpaceDE w:val="0"/>
        <w:autoSpaceDN w:val="0"/>
        <w:adjustRightInd w:val="0"/>
        <w:spacing w:line="360" w:lineRule="auto"/>
        <w:ind w:left="120"/>
        <w:jc w:val="center"/>
        <w:rPr>
          <w:b/>
          <w:bCs/>
          <w:sz w:val="28"/>
          <w:szCs w:val="24"/>
        </w:rPr>
      </w:pPr>
    </w:p>
    <w:p w14:paraId="6E14DCB2" w14:textId="77777777" w:rsidR="002212AA" w:rsidRDefault="002212AA" w:rsidP="00B00584">
      <w:pPr>
        <w:widowControl w:val="0"/>
        <w:autoSpaceDE w:val="0"/>
        <w:autoSpaceDN w:val="0"/>
        <w:adjustRightInd w:val="0"/>
        <w:spacing w:line="360" w:lineRule="auto"/>
        <w:ind w:left="120"/>
        <w:jc w:val="center"/>
        <w:rPr>
          <w:b/>
          <w:bCs/>
          <w:sz w:val="28"/>
          <w:szCs w:val="24"/>
        </w:rPr>
      </w:pPr>
    </w:p>
    <w:p w14:paraId="316383AA" w14:textId="77777777" w:rsidR="002212AA" w:rsidRDefault="002212AA" w:rsidP="00B00584">
      <w:pPr>
        <w:widowControl w:val="0"/>
        <w:autoSpaceDE w:val="0"/>
        <w:autoSpaceDN w:val="0"/>
        <w:adjustRightInd w:val="0"/>
        <w:spacing w:line="360" w:lineRule="auto"/>
        <w:ind w:left="120"/>
        <w:jc w:val="center"/>
        <w:rPr>
          <w:sz w:val="28"/>
          <w:szCs w:val="24"/>
        </w:rPr>
      </w:pPr>
    </w:p>
    <w:p w14:paraId="51BED2EB" w14:textId="77777777" w:rsidR="002212AA" w:rsidRDefault="002212AA" w:rsidP="00B00584">
      <w:pPr>
        <w:widowControl w:val="0"/>
        <w:autoSpaceDE w:val="0"/>
        <w:autoSpaceDN w:val="0"/>
        <w:adjustRightInd w:val="0"/>
        <w:spacing w:line="360" w:lineRule="auto"/>
        <w:ind w:left="120"/>
        <w:jc w:val="center"/>
        <w:rPr>
          <w:sz w:val="28"/>
          <w:szCs w:val="24"/>
        </w:rPr>
      </w:pPr>
    </w:p>
    <w:p w14:paraId="20AE6A20" w14:textId="77777777" w:rsidR="002212AA" w:rsidRDefault="002212AA" w:rsidP="00B00584">
      <w:pPr>
        <w:widowControl w:val="0"/>
        <w:autoSpaceDE w:val="0"/>
        <w:autoSpaceDN w:val="0"/>
        <w:adjustRightInd w:val="0"/>
        <w:spacing w:line="360" w:lineRule="auto"/>
        <w:ind w:left="120"/>
        <w:jc w:val="center"/>
        <w:rPr>
          <w:sz w:val="28"/>
          <w:szCs w:val="24"/>
        </w:rPr>
      </w:pPr>
    </w:p>
    <w:p w14:paraId="5E29FE8D" w14:textId="77777777" w:rsidR="002212AA" w:rsidRDefault="002212AA" w:rsidP="00B00584">
      <w:pPr>
        <w:widowControl w:val="0"/>
        <w:autoSpaceDE w:val="0"/>
        <w:autoSpaceDN w:val="0"/>
        <w:adjustRightInd w:val="0"/>
        <w:spacing w:line="360" w:lineRule="auto"/>
        <w:ind w:left="120"/>
        <w:jc w:val="center"/>
        <w:rPr>
          <w:sz w:val="28"/>
          <w:szCs w:val="24"/>
        </w:rPr>
      </w:pPr>
    </w:p>
    <w:p w14:paraId="0C175885" w14:textId="77777777" w:rsidR="002212AA" w:rsidRDefault="002212AA" w:rsidP="00B00584">
      <w:pPr>
        <w:widowControl w:val="0"/>
        <w:autoSpaceDE w:val="0"/>
        <w:autoSpaceDN w:val="0"/>
        <w:adjustRightInd w:val="0"/>
        <w:spacing w:line="360" w:lineRule="auto"/>
        <w:ind w:left="120"/>
        <w:jc w:val="center"/>
        <w:rPr>
          <w:sz w:val="28"/>
          <w:szCs w:val="24"/>
        </w:rPr>
      </w:pPr>
    </w:p>
    <w:p w14:paraId="76AB8C01" w14:textId="77777777" w:rsidR="002212AA" w:rsidRDefault="002212AA" w:rsidP="00B00584">
      <w:pPr>
        <w:widowControl w:val="0"/>
        <w:autoSpaceDE w:val="0"/>
        <w:autoSpaceDN w:val="0"/>
        <w:adjustRightInd w:val="0"/>
        <w:spacing w:line="360" w:lineRule="auto"/>
        <w:ind w:left="120"/>
        <w:jc w:val="center"/>
        <w:rPr>
          <w:sz w:val="28"/>
          <w:szCs w:val="24"/>
        </w:rPr>
      </w:pPr>
    </w:p>
    <w:p w14:paraId="2E26EA37" w14:textId="77777777" w:rsidR="002212AA" w:rsidRDefault="002212AA" w:rsidP="00B00584">
      <w:pPr>
        <w:widowControl w:val="0"/>
        <w:autoSpaceDE w:val="0"/>
        <w:autoSpaceDN w:val="0"/>
        <w:adjustRightInd w:val="0"/>
        <w:spacing w:line="360" w:lineRule="auto"/>
        <w:ind w:left="120"/>
        <w:jc w:val="center"/>
        <w:rPr>
          <w:sz w:val="28"/>
          <w:szCs w:val="24"/>
        </w:rPr>
      </w:pPr>
    </w:p>
    <w:p w14:paraId="25F41088" w14:textId="77777777" w:rsidR="002212AA" w:rsidRDefault="002212AA" w:rsidP="00B00584">
      <w:pPr>
        <w:widowControl w:val="0"/>
        <w:autoSpaceDE w:val="0"/>
        <w:autoSpaceDN w:val="0"/>
        <w:adjustRightInd w:val="0"/>
        <w:spacing w:line="360" w:lineRule="auto"/>
        <w:ind w:left="120"/>
        <w:jc w:val="center"/>
        <w:rPr>
          <w:sz w:val="28"/>
          <w:szCs w:val="24"/>
        </w:rPr>
      </w:pPr>
    </w:p>
    <w:p w14:paraId="1F2AEF00" w14:textId="77777777" w:rsidR="002212AA" w:rsidRDefault="002212AA" w:rsidP="00B00584">
      <w:pPr>
        <w:widowControl w:val="0"/>
        <w:autoSpaceDE w:val="0"/>
        <w:autoSpaceDN w:val="0"/>
        <w:adjustRightInd w:val="0"/>
        <w:spacing w:line="360" w:lineRule="auto"/>
        <w:ind w:left="120"/>
        <w:jc w:val="center"/>
        <w:rPr>
          <w:sz w:val="28"/>
          <w:szCs w:val="24"/>
        </w:rPr>
      </w:pPr>
    </w:p>
    <w:p w14:paraId="4D1F9250" w14:textId="77777777" w:rsidR="002212AA" w:rsidRDefault="002212AA" w:rsidP="00B00584">
      <w:pPr>
        <w:widowControl w:val="0"/>
        <w:autoSpaceDE w:val="0"/>
        <w:autoSpaceDN w:val="0"/>
        <w:adjustRightInd w:val="0"/>
        <w:spacing w:line="360" w:lineRule="auto"/>
        <w:ind w:left="120"/>
        <w:jc w:val="center"/>
        <w:rPr>
          <w:sz w:val="28"/>
          <w:szCs w:val="24"/>
        </w:rPr>
      </w:pPr>
    </w:p>
    <w:p w14:paraId="4F3CF38F" w14:textId="77777777" w:rsidR="002212AA" w:rsidRDefault="002212AA" w:rsidP="00B00584">
      <w:pPr>
        <w:widowControl w:val="0"/>
        <w:autoSpaceDE w:val="0"/>
        <w:autoSpaceDN w:val="0"/>
        <w:adjustRightInd w:val="0"/>
        <w:spacing w:line="360" w:lineRule="auto"/>
        <w:ind w:left="120"/>
        <w:jc w:val="center"/>
        <w:rPr>
          <w:sz w:val="28"/>
          <w:szCs w:val="24"/>
        </w:rPr>
      </w:pPr>
    </w:p>
    <w:p w14:paraId="70588F63" w14:textId="77777777" w:rsidR="002212AA" w:rsidRDefault="002212AA" w:rsidP="00B00584">
      <w:pPr>
        <w:widowControl w:val="0"/>
        <w:autoSpaceDE w:val="0"/>
        <w:autoSpaceDN w:val="0"/>
        <w:adjustRightInd w:val="0"/>
        <w:spacing w:line="360" w:lineRule="auto"/>
        <w:ind w:left="120"/>
        <w:jc w:val="center"/>
        <w:rPr>
          <w:sz w:val="28"/>
          <w:szCs w:val="24"/>
        </w:rPr>
      </w:pPr>
    </w:p>
    <w:p w14:paraId="1081AC06" w14:textId="77777777" w:rsidR="002212AA" w:rsidRDefault="002212AA" w:rsidP="00B00584">
      <w:pPr>
        <w:widowControl w:val="0"/>
        <w:autoSpaceDE w:val="0"/>
        <w:autoSpaceDN w:val="0"/>
        <w:adjustRightInd w:val="0"/>
        <w:spacing w:line="360" w:lineRule="auto"/>
        <w:ind w:left="120"/>
        <w:jc w:val="center"/>
        <w:rPr>
          <w:sz w:val="28"/>
          <w:szCs w:val="24"/>
        </w:rPr>
      </w:pPr>
    </w:p>
    <w:p w14:paraId="59B11AC0" w14:textId="77777777" w:rsidR="002212AA" w:rsidRDefault="002212AA" w:rsidP="00B00584">
      <w:pPr>
        <w:widowControl w:val="0"/>
        <w:autoSpaceDE w:val="0"/>
        <w:autoSpaceDN w:val="0"/>
        <w:adjustRightInd w:val="0"/>
        <w:spacing w:line="360" w:lineRule="auto"/>
        <w:ind w:left="120"/>
        <w:jc w:val="center"/>
        <w:rPr>
          <w:sz w:val="28"/>
          <w:szCs w:val="24"/>
        </w:rPr>
      </w:pPr>
    </w:p>
    <w:p w14:paraId="7A5C16E8" w14:textId="77777777" w:rsidR="002212AA" w:rsidRPr="00B00584" w:rsidRDefault="002212AA" w:rsidP="00B00584">
      <w:pPr>
        <w:widowControl w:val="0"/>
        <w:autoSpaceDE w:val="0"/>
        <w:autoSpaceDN w:val="0"/>
        <w:adjustRightInd w:val="0"/>
        <w:spacing w:line="360" w:lineRule="auto"/>
        <w:ind w:left="120"/>
        <w:jc w:val="center"/>
        <w:rPr>
          <w:sz w:val="28"/>
          <w:szCs w:val="24"/>
        </w:rPr>
      </w:pPr>
    </w:p>
    <w:sdt>
      <w:sdtPr>
        <w:rPr>
          <w:rFonts w:ascii="Times New Roman" w:eastAsiaTheme="minorEastAsia" w:hAnsi="Times New Roman" w:cs="Times New Roman"/>
          <w:color w:val="auto"/>
          <w:sz w:val="22"/>
          <w:szCs w:val="22"/>
          <w:lang w:val="et-EE"/>
        </w:rPr>
        <w:id w:val="-756741705"/>
        <w:docPartObj>
          <w:docPartGallery w:val="Table of Contents"/>
          <w:docPartUnique/>
        </w:docPartObj>
      </w:sdtPr>
      <w:sdtEndPr>
        <w:rPr>
          <w:b/>
          <w:bCs/>
          <w:noProof/>
        </w:rPr>
      </w:sdtEndPr>
      <w:sdtContent>
        <w:p w14:paraId="39E7B659" w14:textId="77777777" w:rsidR="002212AA" w:rsidRDefault="002212AA" w:rsidP="002212AA">
          <w:pPr>
            <w:pStyle w:val="Sisukorrapealkiri"/>
            <w:spacing w:line="360" w:lineRule="auto"/>
            <w:rPr>
              <w:rFonts w:ascii="Times New Roman" w:hAnsi="Times New Roman" w:cs="Times New Roman"/>
              <w:b/>
              <w:color w:val="auto"/>
              <w:sz w:val="24"/>
            </w:rPr>
          </w:pPr>
          <w:r w:rsidRPr="002212AA">
            <w:rPr>
              <w:rFonts w:ascii="Times New Roman" w:hAnsi="Times New Roman" w:cs="Times New Roman"/>
              <w:b/>
              <w:color w:val="auto"/>
              <w:sz w:val="24"/>
            </w:rPr>
            <w:t>SISUKORD</w:t>
          </w:r>
        </w:p>
        <w:p w14:paraId="094B35C0" w14:textId="77777777" w:rsidR="001E02EA" w:rsidRPr="001E02EA" w:rsidRDefault="001E02EA" w:rsidP="001E02EA">
          <w:pPr>
            <w:rPr>
              <w:lang w:val="en-US"/>
            </w:rPr>
          </w:pPr>
        </w:p>
        <w:p w14:paraId="2559A9D2" w14:textId="77777777" w:rsidR="002212AA" w:rsidRPr="002212AA" w:rsidRDefault="002212AA" w:rsidP="002212AA">
          <w:pPr>
            <w:pStyle w:val="SK1"/>
            <w:tabs>
              <w:tab w:val="right" w:leader="dot" w:pos="9390"/>
            </w:tabs>
            <w:spacing w:line="360" w:lineRule="auto"/>
            <w:rPr>
              <w:noProof/>
            </w:rPr>
          </w:pPr>
          <w:r>
            <w:fldChar w:fldCharType="begin"/>
          </w:r>
          <w:r>
            <w:instrText xml:space="preserve"> TOC \o "1-3" \h \z \u </w:instrText>
          </w:r>
          <w:r>
            <w:fldChar w:fldCharType="separate"/>
          </w:r>
          <w:hyperlink w:anchor="_Toc6095190" w:history="1">
            <w:r w:rsidRPr="002212AA">
              <w:rPr>
                <w:rStyle w:val="Hperlink"/>
                <w:rFonts w:eastAsia="Book Antiqua"/>
                <w:noProof/>
              </w:rPr>
              <w:t>I KRIISIMEESKONNA TEGEVUS HÄDAOLUKORRAS</w:t>
            </w:r>
            <w:r w:rsidRPr="002212AA">
              <w:rPr>
                <w:noProof/>
                <w:webHidden/>
              </w:rPr>
              <w:tab/>
            </w:r>
            <w:r w:rsidRPr="002212AA">
              <w:rPr>
                <w:noProof/>
                <w:webHidden/>
              </w:rPr>
              <w:fldChar w:fldCharType="begin"/>
            </w:r>
            <w:r w:rsidRPr="002212AA">
              <w:rPr>
                <w:noProof/>
                <w:webHidden/>
              </w:rPr>
              <w:instrText xml:space="preserve"> PAGEREF _Toc6095190 \h </w:instrText>
            </w:r>
            <w:r w:rsidRPr="002212AA">
              <w:rPr>
                <w:noProof/>
                <w:webHidden/>
              </w:rPr>
            </w:r>
            <w:r w:rsidRPr="002212AA">
              <w:rPr>
                <w:noProof/>
                <w:webHidden/>
              </w:rPr>
              <w:fldChar w:fldCharType="separate"/>
            </w:r>
            <w:r w:rsidR="001E02EA">
              <w:rPr>
                <w:noProof/>
                <w:webHidden/>
              </w:rPr>
              <w:t>3</w:t>
            </w:r>
            <w:r w:rsidRPr="002212AA">
              <w:rPr>
                <w:noProof/>
                <w:webHidden/>
              </w:rPr>
              <w:fldChar w:fldCharType="end"/>
            </w:r>
          </w:hyperlink>
        </w:p>
        <w:p w14:paraId="7BD49110" w14:textId="77777777" w:rsidR="002212AA" w:rsidRPr="002212AA" w:rsidRDefault="00F7295D" w:rsidP="002212AA">
          <w:pPr>
            <w:pStyle w:val="SK2"/>
            <w:tabs>
              <w:tab w:val="right" w:leader="dot" w:pos="9390"/>
            </w:tabs>
            <w:spacing w:line="360" w:lineRule="auto"/>
            <w:rPr>
              <w:noProof/>
            </w:rPr>
          </w:pPr>
          <w:hyperlink w:anchor="_Toc6095191" w:history="1">
            <w:r w:rsidR="002212AA" w:rsidRPr="002212AA">
              <w:rPr>
                <w:rStyle w:val="Hperlink"/>
                <w:rFonts w:eastAsia="Book Antiqua"/>
                <w:noProof/>
              </w:rPr>
              <w:t>Võimalikud kriisisituatsioonid koolis:</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_Toc6095191 \h </w:instrText>
            </w:r>
            <w:r w:rsidR="002212AA" w:rsidRPr="002212AA">
              <w:rPr>
                <w:noProof/>
                <w:webHidden/>
              </w:rPr>
            </w:r>
            <w:r w:rsidR="002212AA" w:rsidRPr="002212AA">
              <w:rPr>
                <w:noProof/>
                <w:webHidden/>
              </w:rPr>
              <w:fldChar w:fldCharType="separate"/>
            </w:r>
            <w:r w:rsidR="001E02EA">
              <w:rPr>
                <w:noProof/>
                <w:webHidden/>
              </w:rPr>
              <w:t>3</w:t>
            </w:r>
            <w:r w:rsidR="002212AA" w:rsidRPr="002212AA">
              <w:rPr>
                <w:noProof/>
                <w:webHidden/>
              </w:rPr>
              <w:fldChar w:fldCharType="end"/>
            </w:r>
          </w:hyperlink>
        </w:p>
        <w:p w14:paraId="24CE005C" w14:textId="77777777" w:rsidR="002212AA" w:rsidRPr="002212AA" w:rsidRDefault="00F7295D" w:rsidP="002212AA">
          <w:pPr>
            <w:pStyle w:val="SK2"/>
            <w:tabs>
              <w:tab w:val="right" w:leader="dot" w:pos="9390"/>
            </w:tabs>
            <w:spacing w:line="360" w:lineRule="auto"/>
            <w:rPr>
              <w:noProof/>
            </w:rPr>
          </w:pPr>
          <w:hyperlink w:anchor="_Toc6095192" w:history="1">
            <w:r w:rsidR="002212AA" w:rsidRPr="002212AA">
              <w:rPr>
                <w:rStyle w:val="Hperlink"/>
                <w:rFonts w:eastAsia="Book Antiqua"/>
                <w:noProof/>
              </w:rPr>
              <w:t>Kooli kriisimeeskond:</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_Toc6095192 \h </w:instrText>
            </w:r>
            <w:r w:rsidR="002212AA" w:rsidRPr="002212AA">
              <w:rPr>
                <w:noProof/>
                <w:webHidden/>
              </w:rPr>
            </w:r>
            <w:r w:rsidR="002212AA" w:rsidRPr="002212AA">
              <w:rPr>
                <w:noProof/>
                <w:webHidden/>
              </w:rPr>
              <w:fldChar w:fldCharType="separate"/>
            </w:r>
            <w:r w:rsidR="001E02EA">
              <w:rPr>
                <w:noProof/>
                <w:webHidden/>
              </w:rPr>
              <w:t>3</w:t>
            </w:r>
            <w:r w:rsidR="002212AA" w:rsidRPr="002212AA">
              <w:rPr>
                <w:noProof/>
                <w:webHidden/>
              </w:rPr>
              <w:fldChar w:fldCharType="end"/>
            </w:r>
          </w:hyperlink>
        </w:p>
        <w:p w14:paraId="0DF0927B" w14:textId="77777777" w:rsidR="002212AA" w:rsidRPr="002212AA" w:rsidRDefault="00F7295D" w:rsidP="002212AA">
          <w:pPr>
            <w:pStyle w:val="SK2"/>
            <w:tabs>
              <w:tab w:val="right" w:leader="dot" w:pos="9390"/>
            </w:tabs>
            <w:spacing w:line="360" w:lineRule="auto"/>
            <w:rPr>
              <w:noProof/>
            </w:rPr>
          </w:pPr>
          <w:hyperlink w:anchor="_Toc6095193" w:history="1">
            <w:r w:rsidR="002212AA" w:rsidRPr="002212AA">
              <w:rPr>
                <w:rStyle w:val="Hperlink"/>
                <w:noProof/>
              </w:rPr>
              <w:t>Tegevusjuhis ja teavitamine:</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_Toc6095193 \h </w:instrText>
            </w:r>
            <w:r w:rsidR="002212AA" w:rsidRPr="002212AA">
              <w:rPr>
                <w:noProof/>
                <w:webHidden/>
              </w:rPr>
            </w:r>
            <w:r w:rsidR="002212AA" w:rsidRPr="002212AA">
              <w:rPr>
                <w:noProof/>
                <w:webHidden/>
              </w:rPr>
              <w:fldChar w:fldCharType="separate"/>
            </w:r>
            <w:r w:rsidR="001E02EA">
              <w:rPr>
                <w:noProof/>
                <w:webHidden/>
              </w:rPr>
              <w:t>4</w:t>
            </w:r>
            <w:r w:rsidR="002212AA" w:rsidRPr="002212AA">
              <w:rPr>
                <w:noProof/>
                <w:webHidden/>
              </w:rPr>
              <w:fldChar w:fldCharType="end"/>
            </w:r>
          </w:hyperlink>
        </w:p>
        <w:p w14:paraId="61302FFB" w14:textId="77777777" w:rsidR="002212AA" w:rsidRPr="002212AA" w:rsidRDefault="00F7295D" w:rsidP="002212AA">
          <w:pPr>
            <w:pStyle w:val="SK1"/>
            <w:tabs>
              <w:tab w:val="left" w:pos="440"/>
              <w:tab w:val="right" w:leader="dot" w:pos="9390"/>
            </w:tabs>
            <w:spacing w:line="360" w:lineRule="auto"/>
            <w:rPr>
              <w:noProof/>
            </w:rPr>
          </w:pPr>
          <w:hyperlink w:anchor="_Toc6095194" w:history="1">
            <w:r w:rsidR="002212AA" w:rsidRPr="002212AA">
              <w:rPr>
                <w:rStyle w:val="Hperlink"/>
                <w:rFonts w:eastAsia="Book Antiqua"/>
                <w:noProof/>
              </w:rPr>
              <w:t>II</w:t>
            </w:r>
            <w:r w:rsidR="002212AA" w:rsidRPr="002212AA">
              <w:rPr>
                <w:noProof/>
              </w:rPr>
              <w:tab/>
            </w:r>
            <w:r w:rsidR="002212AA" w:rsidRPr="002212AA">
              <w:rPr>
                <w:rStyle w:val="Hperlink"/>
                <w:rFonts w:eastAsia="Book Antiqua"/>
                <w:noProof/>
              </w:rPr>
              <w:t>ÕPILASTE JA TÖÖTAJATE TEGEVUS HÄDAOLUKORRAS</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_Toc6095194 \h </w:instrText>
            </w:r>
            <w:r w:rsidR="002212AA" w:rsidRPr="002212AA">
              <w:rPr>
                <w:noProof/>
                <w:webHidden/>
              </w:rPr>
            </w:r>
            <w:r w:rsidR="002212AA" w:rsidRPr="002212AA">
              <w:rPr>
                <w:noProof/>
                <w:webHidden/>
              </w:rPr>
              <w:fldChar w:fldCharType="separate"/>
            </w:r>
            <w:r w:rsidR="001E02EA">
              <w:rPr>
                <w:noProof/>
                <w:webHidden/>
              </w:rPr>
              <w:t>6</w:t>
            </w:r>
            <w:r w:rsidR="002212AA" w:rsidRPr="002212AA">
              <w:rPr>
                <w:noProof/>
                <w:webHidden/>
              </w:rPr>
              <w:fldChar w:fldCharType="end"/>
            </w:r>
          </w:hyperlink>
        </w:p>
        <w:p w14:paraId="10AD8BF9" w14:textId="77777777" w:rsidR="002212AA" w:rsidRPr="002212AA" w:rsidRDefault="00F7295D" w:rsidP="002212AA">
          <w:pPr>
            <w:pStyle w:val="SK2"/>
            <w:tabs>
              <w:tab w:val="right" w:leader="dot" w:pos="9390"/>
            </w:tabs>
            <w:spacing w:line="360" w:lineRule="auto"/>
            <w:rPr>
              <w:noProof/>
            </w:rPr>
          </w:pPr>
          <w:hyperlink w:anchor="_Toc6095195" w:history="1">
            <w:r w:rsidR="002212AA" w:rsidRPr="002212AA">
              <w:rPr>
                <w:rStyle w:val="Hperlink"/>
                <w:noProof/>
              </w:rPr>
              <w:t>Käitumisjuhised äkkrünnaku korral</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_Toc6095195 \h </w:instrText>
            </w:r>
            <w:r w:rsidR="002212AA" w:rsidRPr="002212AA">
              <w:rPr>
                <w:noProof/>
                <w:webHidden/>
              </w:rPr>
            </w:r>
            <w:r w:rsidR="002212AA" w:rsidRPr="002212AA">
              <w:rPr>
                <w:noProof/>
                <w:webHidden/>
              </w:rPr>
              <w:fldChar w:fldCharType="separate"/>
            </w:r>
            <w:r w:rsidR="001E02EA">
              <w:rPr>
                <w:noProof/>
                <w:webHidden/>
              </w:rPr>
              <w:t>7</w:t>
            </w:r>
            <w:r w:rsidR="002212AA" w:rsidRPr="002212AA">
              <w:rPr>
                <w:noProof/>
                <w:webHidden/>
              </w:rPr>
              <w:fldChar w:fldCharType="end"/>
            </w:r>
          </w:hyperlink>
        </w:p>
        <w:p w14:paraId="6CDF967D" w14:textId="77777777" w:rsidR="002212AA" w:rsidRPr="002212AA" w:rsidRDefault="00F7295D" w:rsidP="002212AA">
          <w:pPr>
            <w:pStyle w:val="SK1"/>
            <w:tabs>
              <w:tab w:val="right" w:leader="dot" w:pos="9390"/>
            </w:tabs>
            <w:spacing w:line="360" w:lineRule="auto"/>
            <w:rPr>
              <w:noProof/>
            </w:rPr>
          </w:pPr>
          <w:hyperlink w:anchor="_Toc6095196" w:history="1">
            <w:r w:rsidR="002212AA" w:rsidRPr="002212AA">
              <w:rPr>
                <w:rStyle w:val="Hperlink"/>
                <w:noProof/>
              </w:rPr>
              <w:t>III TURVALISUS ÕPPEKÄIKUDEL JA KOOLI/KLASSI VÄLJASÕITUDEL</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_Toc6095196 \h </w:instrText>
            </w:r>
            <w:r w:rsidR="002212AA" w:rsidRPr="002212AA">
              <w:rPr>
                <w:noProof/>
                <w:webHidden/>
              </w:rPr>
            </w:r>
            <w:r w:rsidR="002212AA" w:rsidRPr="002212AA">
              <w:rPr>
                <w:noProof/>
                <w:webHidden/>
              </w:rPr>
              <w:fldChar w:fldCharType="separate"/>
            </w:r>
            <w:r w:rsidR="001E02EA">
              <w:rPr>
                <w:noProof/>
                <w:webHidden/>
              </w:rPr>
              <w:t>11</w:t>
            </w:r>
            <w:r w:rsidR="002212AA" w:rsidRPr="002212AA">
              <w:rPr>
                <w:noProof/>
                <w:webHidden/>
              </w:rPr>
              <w:fldChar w:fldCharType="end"/>
            </w:r>
          </w:hyperlink>
        </w:p>
        <w:p w14:paraId="589D1ABE" w14:textId="77777777" w:rsidR="002212AA" w:rsidRDefault="00F7295D" w:rsidP="002212AA">
          <w:pPr>
            <w:pStyle w:val="SK1"/>
            <w:tabs>
              <w:tab w:val="right" w:leader="dot" w:pos="9390"/>
            </w:tabs>
            <w:spacing w:line="360" w:lineRule="auto"/>
            <w:rPr>
              <w:noProof/>
            </w:rPr>
          </w:pPr>
          <w:hyperlink w:anchor="_Toc6095197" w:history="1">
            <w:r w:rsidR="002212AA" w:rsidRPr="002212AA">
              <w:rPr>
                <w:rStyle w:val="Hperlink"/>
                <w:noProof/>
              </w:rPr>
              <w:t>LISA 1  Illuka Kooli HÄDAOLUKORRA RISKIANALÜÜS</w:t>
            </w:r>
            <w:r w:rsidR="002212AA" w:rsidRPr="002212AA">
              <w:rPr>
                <w:noProof/>
                <w:webHidden/>
              </w:rPr>
              <w:tab/>
            </w:r>
            <w:r w:rsidR="002212AA" w:rsidRPr="002212AA">
              <w:rPr>
                <w:noProof/>
                <w:webHidden/>
              </w:rPr>
              <w:fldChar w:fldCharType="begin"/>
            </w:r>
            <w:r w:rsidR="002212AA" w:rsidRPr="002212AA">
              <w:rPr>
                <w:noProof/>
                <w:webHidden/>
              </w:rPr>
              <w:instrText xml:space="preserve"> PAGEREF _Toc6095197 \h </w:instrText>
            </w:r>
            <w:r w:rsidR="002212AA" w:rsidRPr="002212AA">
              <w:rPr>
                <w:noProof/>
                <w:webHidden/>
              </w:rPr>
            </w:r>
            <w:r w:rsidR="002212AA" w:rsidRPr="002212AA">
              <w:rPr>
                <w:noProof/>
                <w:webHidden/>
              </w:rPr>
              <w:fldChar w:fldCharType="separate"/>
            </w:r>
            <w:r w:rsidR="001E02EA">
              <w:rPr>
                <w:noProof/>
                <w:webHidden/>
              </w:rPr>
              <w:t>12</w:t>
            </w:r>
            <w:r w:rsidR="002212AA" w:rsidRPr="002212AA">
              <w:rPr>
                <w:noProof/>
                <w:webHidden/>
              </w:rPr>
              <w:fldChar w:fldCharType="end"/>
            </w:r>
          </w:hyperlink>
        </w:p>
        <w:p w14:paraId="1E17C311" w14:textId="77777777" w:rsidR="002212AA" w:rsidRDefault="002212AA" w:rsidP="002212AA">
          <w:pPr>
            <w:spacing w:line="360" w:lineRule="auto"/>
          </w:pPr>
          <w:r>
            <w:rPr>
              <w:b/>
              <w:bCs/>
              <w:noProof/>
            </w:rPr>
            <w:fldChar w:fldCharType="end"/>
          </w:r>
        </w:p>
      </w:sdtContent>
    </w:sdt>
    <w:p w14:paraId="10A32710" w14:textId="77777777" w:rsidR="00B00584" w:rsidRDefault="00B00584" w:rsidP="00B00584">
      <w:pPr>
        <w:spacing w:line="360" w:lineRule="auto"/>
        <w:rPr>
          <w:sz w:val="24"/>
          <w:szCs w:val="24"/>
        </w:rPr>
      </w:pPr>
    </w:p>
    <w:p w14:paraId="5E1E5A04" w14:textId="77777777" w:rsidR="002212AA" w:rsidRDefault="002212AA" w:rsidP="00B00584">
      <w:pPr>
        <w:spacing w:line="360" w:lineRule="auto"/>
        <w:rPr>
          <w:sz w:val="24"/>
          <w:szCs w:val="24"/>
        </w:rPr>
      </w:pPr>
    </w:p>
    <w:p w14:paraId="4D70370D" w14:textId="77777777" w:rsidR="002212AA" w:rsidRDefault="002212AA" w:rsidP="00B00584">
      <w:pPr>
        <w:spacing w:line="360" w:lineRule="auto"/>
        <w:rPr>
          <w:sz w:val="24"/>
          <w:szCs w:val="24"/>
        </w:rPr>
      </w:pPr>
    </w:p>
    <w:p w14:paraId="64FCC144" w14:textId="77777777" w:rsidR="002212AA" w:rsidRDefault="002212AA" w:rsidP="00B00584">
      <w:pPr>
        <w:spacing w:line="360" w:lineRule="auto"/>
        <w:rPr>
          <w:sz w:val="24"/>
          <w:szCs w:val="24"/>
        </w:rPr>
      </w:pPr>
    </w:p>
    <w:p w14:paraId="4F8F3BD9" w14:textId="77777777" w:rsidR="002212AA" w:rsidRDefault="002212AA" w:rsidP="00B00584">
      <w:pPr>
        <w:spacing w:line="360" w:lineRule="auto"/>
        <w:rPr>
          <w:sz w:val="24"/>
          <w:szCs w:val="24"/>
        </w:rPr>
      </w:pPr>
    </w:p>
    <w:p w14:paraId="44F7CE1F" w14:textId="77777777" w:rsidR="002212AA" w:rsidRDefault="002212AA" w:rsidP="00B00584">
      <w:pPr>
        <w:spacing w:line="360" w:lineRule="auto"/>
        <w:rPr>
          <w:sz w:val="24"/>
          <w:szCs w:val="24"/>
        </w:rPr>
      </w:pPr>
    </w:p>
    <w:p w14:paraId="71AB5061" w14:textId="77777777" w:rsidR="002212AA" w:rsidRDefault="002212AA" w:rsidP="00B00584">
      <w:pPr>
        <w:spacing w:line="360" w:lineRule="auto"/>
        <w:rPr>
          <w:sz w:val="24"/>
          <w:szCs w:val="24"/>
        </w:rPr>
      </w:pPr>
    </w:p>
    <w:p w14:paraId="54378044" w14:textId="77777777" w:rsidR="002212AA" w:rsidRDefault="002212AA" w:rsidP="00B00584">
      <w:pPr>
        <w:spacing w:line="360" w:lineRule="auto"/>
        <w:rPr>
          <w:sz w:val="24"/>
          <w:szCs w:val="24"/>
        </w:rPr>
      </w:pPr>
    </w:p>
    <w:p w14:paraId="70408140" w14:textId="77777777" w:rsidR="002212AA" w:rsidRDefault="002212AA" w:rsidP="00B00584">
      <w:pPr>
        <w:spacing w:line="360" w:lineRule="auto"/>
        <w:rPr>
          <w:sz w:val="24"/>
          <w:szCs w:val="24"/>
        </w:rPr>
      </w:pPr>
    </w:p>
    <w:p w14:paraId="75AB5834" w14:textId="77777777" w:rsidR="002212AA" w:rsidRDefault="002212AA" w:rsidP="00B00584">
      <w:pPr>
        <w:spacing w:line="360" w:lineRule="auto"/>
        <w:rPr>
          <w:sz w:val="24"/>
          <w:szCs w:val="24"/>
        </w:rPr>
      </w:pPr>
    </w:p>
    <w:p w14:paraId="4963A8B8" w14:textId="77777777" w:rsidR="002212AA" w:rsidRDefault="002212AA" w:rsidP="00B00584">
      <w:pPr>
        <w:spacing w:line="360" w:lineRule="auto"/>
        <w:rPr>
          <w:sz w:val="24"/>
          <w:szCs w:val="24"/>
        </w:rPr>
      </w:pPr>
    </w:p>
    <w:p w14:paraId="0F4C6EFE" w14:textId="77777777" w:rsidR="002212AA" w:rsidRDefault="002212AA" w:rsidP="00B00584">
      <w:pPr>
        <w:spacing w:line="360" w:lineRule="auto"/>
        <w:rPr>
          <w:sz w:val="24"/>
          <w:szCs w:val="24"/>
        </w:rPr>
      </w:pPr>
    </w:p>
    <w:p w14:paraId="024AB914" w14:textId="77777777" w:rsidR="002212AA" w:rsidRDefault="002212AA" w:rsidP="00B00584">
      <w:pPr>
        <w:spacing w:line="360" w:lineRule="auto"/>
        <w:rPr>
          <w:sz w:val="24"/>
          <w:szCs w:val="24"/>
        </w:rPr>
      </w:pPr>
    </w:p>
    <w:p w14:paraId="07AAED97" w14:textId="77777777" w:rsidR="002212AA" w:rsidRDefault="002212AA" w:rsidP="00B00584">
      <w:pPr>
        <w:spacing w:line="360" w:lineRule="auto"/>
        <w:rPr>
          <w:sz w:val="24"/>
          <w:szCs w:val="24"/>
        </w:rPr>
      </w:pPr>
    </w:p>
    <w:p w14:paraId="43696B9C" w14:textId="77777777" w:rsidR="002212AA" w:rsidRDefault="002212AA" w:rsidP="00B00584">
      <w:pPr>
        <w:spacing w:line="360" w:lineRule="auto"/>
        <w:rPr>
          <w:sz w:val="24"/>
          <w:szCs w:val="24"/>
        </w:rPr>
      </w:pPr>
    </w:p>
    <w:p w14:paraId="3E522185" w14:textId="77777777" w:rsidR="002212AA" w:rsidRDefault="002212AA" w:rsidP="00B00584">
      <w:pPr>
        <w:spacing w:line="360" w:lineRule="auto"/>
        <w:rPr>
          <w:sz w:val="24"/>
          <w:szCs w:val="24"/>
        </w:rPr>
      </w:pPr>
    </w:p>
    <w:p w14:paraId="6FDCBE69" w14:textId="77777777" w:rsidR="002212AA" w:rsidRDefault="002212AA" w:rsidP="00B00584">
      <w:pPr>
        <w:spacing w:line="360" w:lineRule="auto"/>
        <w:rPr>
          <w:sz w:val="24"/>
          <w:szCs w:val="24"/>
        </w:rPr>
      </w:pPr>
    </w:p>
    <w:p w14:paraId="0281ACD9" w14:textId="77777777" w:rsidR="002212AA" w:rsidRDefault="002212AA" w:rsidP="00B00584">
      <w:pPr>
        <w:spacing w:line="360" w:lineRule="auto"/>
        <w:rPr>
          <w:sz w:val="24"/>
          <w:szCs w:val="24"/>
        </w:rPr>
      </w:pPr>
    </w:p>
    <w:p w14:paraId="43D0A71F" w14:textId="77777777" w:rsidR="002212AA" w:rsidRDefault="002212AA" w:rsidP="00B00584">
      <w:pPr>
        <w:spacing w:line="360" w:lineRule="auto"/>
        <w:rPr>
          <w:sz w:val="24"/>
          <w:szCs w:val="24"/>
        </w:rPr>
      </w:pPr>
    </w:p>
    <w:p w14:paraId="36A82323" w14:textId="77777777" w:rsidR="002212AA" w:rsidRDefault="002212AA" w:rsidP="00B00584">
      <w:pPr>
        <w:spacing w:line="360" w:lineRule="auto"/>
        <w:rPr>
          <w:sz w:val="24"/>
          <w:szCs w:val="24"/>
        </w:rPr>
      </w:pPr>
    </w:p>
    <w:p w14:paraId="6B58BC25" w14:textId="77777777" w:rsidR="00B00584" w:rsidRPr="00B00584" w:rsidRDefault="00B00584" w:rsidP="00B00584">
      <w:pPr>
        <w:spacing w:line="360" w:lineRule="auto"/>
        <w:rPr>
          <w:b/>
          <w:sz w:val="24"/>
          <w:szCs w:val="24"/>
        </w:rPr>
      </w:pPr>
      <w:r w:rsidRPr="00B00584">
        <w:rPr>
          <w:b/>
          <w:sz w:val="24"/>
          <w:szCs w:val="24"/>
        </w:rPr>
        <w:lastRenderedPageBreak/>
        <w:t>Hädaolukord on sündmus või sündmuste ahel, mis ohustab koolis viibivate isikute elu ja tervist, kahjustab oluliselt keskkonda või tekitab ulatuslikku majanduslikku kahju.</w:t>
      </w:r>
    </w:p>
    <w:p w14:paraId="4636CDC1" w14:textId="77777777" w:rsidR="003F390A" w:rsidRPr="00732D87" w:rsidRDefault="00B00584" w:rsidP="00732D87">
      <w:pPr>
        <w:pStyle w:val="Pealkiri1"/>
        <w:rPr>
          <w:rFonts w:ascii="Times New Roman" w:eastAsia="Book Antiqua" w:hAnsi="Times New Roman" w:cs="Times New Roman"/>
          <w:b/>
          <w:color w:val="auto"/>
          <w:sz w:val="24"/>
        </w:rPr>
      </w:pPr>
      <w:bookmarkStart w:id="1" w:name="_Toc6095190"/>
      <w:r w:rsidRPr="00732D87">
        <w:rPr>
          <w:rFonts w:ascii="Times New Roman" w:eastAsia="Book Antiqua" w:hAnsi="Times New Roman" w:cs="Times New Roman"/>
          <w:b/>
          <w:color w:val="auto"/>
          <w:sz w:val="24"/>
        </w:rPr>
        <w:t>I KRIISIMEESKONNA TEGEVUS HÄDAOLUKORRAS</w:t>
      </w:r>
      <w:bookmarkEnd w:id="1"/>
    </w:p>
    <w:p w14:paraId="3F8037C2" w14:textId="77777777" w:rsidR="003F390A" w:rsidRPr="00732D87" w:rsidRDefault="00B64900" w:rsidP="00732D87">
      <w:pPr>
        <w:pStyle w:val="Pealkiri2"/>
        <w:rPr>
          <w:rFonts w:ascii="Times New Roman" w:hAnsi="Times New Roman" w:cs="Times New Roman"/>
          <w:b/>
          <w:color w:val="auto"/>
          <w:sz w:val="24"/>
        </w:rPr>
      </w:pPr>
      <w:bookmarkStart w:id="2" w:name="_Toc6095191"/>
      <w:r w:rsidRPr="00732D87">
        <w:rPr>
          <w:rFonts w:ascii="Times New Roman" w:eastAsia="Book Antiqua" w:hAnsi="Times New Roman" w:cs="Times New Roman"/>
          <w:b/>
          <w:color w:val="auto"/>
          <w:sz w:val="24"/>
        </w:rPr>
        <w:t>Võimalikud kriisisituatsioonid koolis:</w:t>
      </w:r>
      <w:bookmarkEnd w:id="2"/>
    </w:p>
    <w:p w14:paraId="34E7F4BB" w14:textId="77777777" w:rsidR="003F390A" w:rsidRPr="00B00584" w:rsidRDefault="00B00584" w:rsidP="00B00584">
      <w:pPr>
        <w:pStyle w:val="Loendilik"/>
        <w:numPr>
          <w:ilvl w:val="0"/>
          <w:numId w:val="4"/>
        </w:numPr>
        <w:tabs>
          <w:tab w:val="left" w:pos="720"/>
        </w:tabs>
        <w:spacing w:line="360" w:lineRule="auto"/>
        <w:rPr>
          <w:rFonts w:eastAsia="Symbol"/>
          <w:sz w:val="24"/>
          <w:szCs w:val="24"/>
        </w:rPr>
      </w:pPr>
      <w:r w:rsidRPr="00B00584">
        <w:rPr>
          <w:rFonts w:eastAsia="Book Antiqua"/>
          <w:sz w:val="24"/>
          <w:szCs w:val="24"/>
        </w:rPr>
        <w:t xml:space="preserve">koolivägivald, </w:t>
      </w:r>
      <w:proofErr w:type="spellStart"/>
      <w:r w:rsidRPr="00B00584">
        <w:rPr>
          <w:rFonts w:eastAsia="Book Antiqua"/>
          <w:sz w:val="24"/>
          <w:szCs w:val="24"/>
        </w:rPr>
        <w:t>äkkrünnak</w:t>
      </w:r>
      <w:proofErr w:type="spellEnd"/>
      <w:r w:rsidRPr="00B00584">
        <w:rPr>
          <w:rFonts w:eastAsia="Book Antiqua"/>
          <w:sz w:val="24"/>
          <w:szCs w:val="24"/>
        </w:rPr>
        <w:t>, koolitulistamine;</w:t>
      </w:r>
    </w:p>
    <w:p w14:paraId="41A468F3" w14:textId="77777777" w:rsidR="003F390A" w:rsidRPr="00B00584" w:rsidRDefault="00B00584" w:rsidP="00B00584">
      <w:pPr>
        <w:pStyle w:val="Loendilik"/>
        <w:numPr>
          <w:ilvl w:val="0"/>
          <w:numId w:val="4"/>
        </w:numPr>
        <w:tabs>
          <w:tab w:val="left" w:pos="720"/>
        </w:tabs>
        <w:spacing w:line="360" w:lineRule="auto"/>
        <w:rPr>
          <w:rFonts w:eastAsia="Symbol"/>
          <w:sz w:val="24"/>
          <w:szCs w:val="24"/>
        </w:rPr>
      </w:pPr>
      <w:r w:rsidRPr="00B00584">
        <w:rPr>
          <w:rFonts w:eastAsia="Book Antiqua"/>
          <w:sz w:val="24"/>
          <w:szCs w:val="24"/>
        </w:rPr>
        <w:t>tulekahju, pommiähvardus, plahvatus, gaasiavarii;</w:t>
      </w:r>
    </w:p>
    <w:p w14:paraId="5B5B02E6" w14:textId="77777777" w:rsidR="003F390A" w:rsidRPr="00B00584" w:rsidRDefault="00B00584" w:rsidP="00B00584">
      <w:pPr>
        <w:pStyle w:val="Loendilik"/>
        <w:numPr>
          <w:ilvl w:val="0"/>
          <w:numId w:val="4"/>
        </w:numPr>
        <w:tabs>
          <w:tab w:val="left" w:pos="720"/>
        </w:tabs>
        <w:spacing w:line="360" w:lineRule="auto"/>
        <w:rPr>
          <w:rFonts w:eastAsia="Symbol"/>
          <w:sz w:val="24"/>
          <w:szCs w:val="24"/>
        </w:rPr>
      </w:pPr>
      <w:r w:rsidRPr="00B00584">
        <w:rPr>
          <w:rFonts w:eastAsia="Book Antiqua"/>
          <w:sz w:val="24"/>
          <w:szCs w:val="24"/>
        </w:rPr>
        <w:t>õpilase, õpetaja, koolitöötaja või lapsevanema surm;</w:t>
      </w:r>
    </w:p>
    <w:p w14:paraId="4D8B1C7A" w14:textId="77777777" w:rsidR="003F390A" w:rsidRPr="00B00584" w:rsidRDefault="00B00584" w:rsidP="00B00584">
      <w:pPr>
        <w:pStyle w:val="Loendilik"/>
        <w:numPr>
          <w:ilvl w:val="0"/>
          <w:numId w:val="4"/>
        </w:numPr>
        <w:tabs>
          <w:tab w:val="left" w:pos="720"/>
        </w:tabs>
        <w:spacing w:line="360" w:lineRule="auto"/>
        <w:rPr>
          <w:rFonts w:eastAsia="Symbol"/>
          <w:sz w:val="24"/>
          <w:szCs w:val="24"/>
        </w:rPr>
      </w:pPr>
      <w:r w:rsidRPr="00B00584">
        <w:rPr>
          <w:rFonts w:eastAsia="Book Antiqua"/>
          <w:sz w:val="24"/>
          <w:szCs w:val="24"/>
        </w:rPr>
        <w:t>õpilase, õpetaja, koolitöötajaga juhtunud raske õnnetus;</w:t>
      </w:r>
    </w:p>
    <w:p w14:paraId="6CD055E0" w14:textId="77777777" w:rsidR="003F390A" w:rsidRPr="00B00584" w:rsidRDefault="00B00584" w:rsidP="00B00584">
      <w:pPr>
        <w:pStyle w:val="Loendilik"/>
        <w:numPr>
          <w:ilvl w:val="0"/>
          <w:numId w:val="4"/>
        </w:numPr>
        <w:tabs>
          <w:tab w:val="left" w:pos="720"/>
        </w:tabs>
        <w:spacing w:line="360" w:lineRule="auto"/>
        <w:rPr>
          <w:rFonts w:eastAsia="Symbol"/>
          <w:sz w:val="24"/>
          <w:szCs w:val="24"/>
        </w:rPr>
      </w:pPr>
      <w:r w:rsidRPr="00B00584">
        <w:rPr>
          <w:rFonts w:eastAsia="Book Antiqua"/>
          <w:sz w:val="24"/>
          <w:szCs w:val="24"/>
        </w:rPr>
        <w:t>olulise mõjuga sündmus väljaspool kooli, kooli puudutav meediakajastus vms.</w:t>
      </w:r>
    </w:p>
    <w:p w14:paraId="0F7B5F40" w14:textId="77777777" w:rsidR="003F390A" w:rsidRPr="00732D87" w:rsidRDefault="00B64900" w:rsidP="00732D87">
      <w:pPr>
        <w:pStyle w:val="Pealkiri2"/>
        <w:rPr>
          <w:rFonts w:ascii="Times New Roman" w:eastAsia="Book Antiqua" w:hAnsi="Times New Roman" w:cs="Times New Roman"/>
          <w:b/>
          <w:color w:val="auto"/>
          <w:sz w:val="24"/>
        </w:rPr>
      </w:pPr>
      <w:bookmarkStart w:id="3" w:name="_Toc6095192"/>
      <w:r w:rsidRPr="00732D87">
        <w:rPr>
          <w:rFonts w:ascii="Times New Roman" w:eastAsia="Book Antiqua" w:hAnsi="Times New Roman" w:cs="Times New Roman"/>
          <w:b/>
          <w:color w:val="auto"/>
          <w:sz w:val="24"/>
        </w:rPr>
        <w:t>Kooli kriisimeeskond</w:t>
      </w:r>
      <w:r w:rsidR="00B00584" w:rsidRPr="00732D87">
        <w:rPr>
          <w:rFonts w:ascii="Times New Roman" w:eastAsia="Book Antiqua" w:hAnsi="Times New Roman" w:cs="Times New Roman"/>
          <w:b/>
          <w:color w:val="auto"/>
          <w:sz w:val="24"/>
        </w:rPr>
        <w:t>:</w:t>
      </w:r>
      <w:bookmarkEnd w:id="3"/>
    </w:p>
    <w:p w14:paraId="0B01CAE2" w14:textId="32DD0DA9" w:rsidR="00B64900" w:rsidRDefault="00B64900" w:rsidP="00B64900">
      <w:pPr>
        <w:widowControl w:val="0"/>
        <w:numPr>
          <w:ilvl w:val="0"/>
          <w:numId w:val="7"/>
        </w:numPr>
        <w:tabs>
          <w:tab w:val="clear" w:pos="720"/>
          <w:tab w:val="num" w:pos="360"/>
        </w:tabs>
        <w:overflowPunct w:val="0"/>
        <w:autoSpaceDE w:val="0"/>
        <w:autoSpaceDN w:val="0"/>
        <w:adjustRightInd w:val="0"/>
        <w:spacing w:line="360" w:lineRule="auto"/>
        <w:ind w:left="360" w:hanging="244"/>
        <w:jc w:val="both"/>
        <w:rPr>
          <w:sz w:val="24"/>
          <w:szCs w:val="24"/>
        </w:rPr>
      </w:pPr>
      <w:commentRangeStart w:id="4"/>
      <w:r>
        <w:rPr>
          <w:sz w:val="24"/>
          <w:szCs w:val="24"/>
        </w:rPr>
        <w:t>Kooli</w:t>
      </w:r>
      <w:commentRangeEnd w:id="4"/>
      <w:r w:rsidR="00B64A5F">
        <w:rPr>
          <w:rStyle w:val="Kommentaariviide"/>
        </w:rPr>
        <w:commentReference w:id="4"/>
      </w:r>
      <w:r>
        <w:rPr>
          <w:sz w:val="24"/>
          <w:szCs w:val="24"/>
        </w:rPr>
        <w:t xml:space="preserve"> direktor </w:t>
      </w:r>
    </w:p>
    <w:p w14:paraId="5ED0EF28" w14:textId="4C8DD2FD" w:rsidR="00B64900" w:rsidRDefault="00B64900" w:rsidP="00B64900">
      <w:pPr>
        <w:widowControl w:val="0"/>
        <w:numPr>
          <w:ilvl w:val="0"/>
          <w:numId w:val="7"/>
        </w:numPr>
        <w:tabs>
          <w:tab w:val="clear" w:pos="720"/>
          <w:tab w:val="num" w:pos="360"/>
        </w:tabs>
        <w:overflowPunct w:val="0"/>
        <w:autoSpaceDE w:val="0"/>
        <w:autoSpaceDN w:val="0"/>
        <w:adjustRightInd w:val="0"/>
        <w:spacing w:line="360" w:lineRule="auto"/>
        <w:ind w:left="360" w:hanging="244"/>
        <w:jc w:val="both"/>
        <w:rPr>
          <w:sz w:val="24"/>
          <w:szCs w:val="24"/>
        </w:rPr>
      </w:pPr>
      <w:r w:rsidRPr="00767E9B">
        <w:rPr>
          <w:sz w:val="24"/>
          <w:szCs w:val="24"/>
        </w:rPr>
        <w:t xml:space="preserve">Majandusjuhataja </w:t>
      </w:r>
    </w:p>
    <w:p w14:paraId="1073AE12" w14:textId="6561CD21" w:rsidR="00B64900" w:rsidRDefault="00B64900" w:rsidP="00B64900">
      <w:pPr>
        <w:widowControl w:val="0"/>
        <w:numPr>
          <w:ilvl w:val="0"/>
          <w:numId w:val="7"/>
        </w:numPr>
        <w:tabs>
          <w:tab w:val="clear" w:pos="720"/>
          <w:tab w:val="num" w:pos="360"/>
        </w:tabs>
        <w:overflowPunct w:val="0"/>
        <w:autoSpaceDE w:val="0"/>
        <w:autoSpaceDN w:val="0"/>
        <w:adjustRightInd w:val="0"/>
        <w:spacing w:line="360" w:lineRule="auto"/>
        <w:ind w:left="360" w:hanging="244"/>
        <w:jc w:val="both"/>
        <w:rPr>
          <w:sz w:val="24"/>
          <w:szCs w:val="24"/>
        </w:rPr>
      </w:pPr>
      <w:r w:rsidRPr="00767E9B">
        <w:rPr>
          <w:sz w:val="24"/>
          <w:szCs w:val="24"/>
        </w:rPr>
        <w:t>Õppe- ja arendusju</w:t>
      </w:r>
      <w:r w:rsidR="0030431E">
        <w:rPr>
          <w:sz w:val="24"/>
          <w:szCs w:val="24"/>
        </w:rPr>
        <w:t xml:space="preserve">ht </w:t>
      </w:r>
    </w:p>
    <w:p w14:paraId="40E9A887" w14:textId="740768CA" w:rsidR="00B64900" w:rsidRDefault="00B64900" w:rsidP="00B64900">
      <w:pPr>
        <w:widowControl w:val="0"/>
        <w:numPr>
          <w:ilvl w:val="0"/>
          <w:numId w:val="7"/>
        </w:numPr>
        <w:tabs>
          <w:tab w:val="clear" w:pos="720"/>
          <w:tab w:val="num" w:pos="360"/>
        </w:tabs>
        <w:overflowPunct w:val="0"/>
        <w:autoSpaceDE w:val="0"/>
        <w:autoSpaceDN w:val="0"/>
        <w:adjustRightInd w:val="0"/>
        <w:spacing w:line="360" w:lineRule="auto"/>
        <w:ind w:left="360" w:hanging="244"/>
        <w:jc w:val="both"/>
        <w:rPr>
          <w:sz w:val="24"/>
          <w:szCs w:val="24"/>
        </w:rPr>
      </w:pPr>
      <w:r w:rsidRPr="00767E9B">
        <w:rPr>
          <w:sz w:val="24"/>
          <w:szCs w:val="24"/>
        </w:rPr>
        <w:t xml:space="preserve">Juhiabi </w:t>
      </w:r>
    </w:p>
    <w:p w14:paraId="5EF32187" w14:textId="5B4C0C9C" w:rsidR="00B64900" w:rsidRPr="00B64900" w:rsidRDefault="00B64900" w:rsidP="00B00584">
      <w:pPr>
        <w:widowControl w:val="0"/>
        <w:numPr>
          <w:ilvl w:val="0"/>
          <w:numId w:val="7"/>
        </w:numPr>
        <w:tabs>
          <w:tab w:val="clear" w:pos="720"/>
          <w:tab w:val="num" w:pos="360"/>
        </w:tabs>
        <w:overflowPunct w:val="0"/>
        <w:autoSpaceDE w:val="0"/>
        <w:autoSpaceDN w:val="0"/>
        <w:adjustRightInd w:val="0"/>
        <w:spacing w:line="360" w:lineRule="auto"/>
        <w:ind w:left="360" w:hanging="244"/>
        <w:jc w:val="both"/>
        <w:rPr>
          <w:sz w:val="24"/>
          <w:szCs w:val="24"/>
          <w:lang w:val="en-US"/>
        </w:rPr>
      </w:pPr>
      <w:r w:rsidRPr="00767E9B">
        <w:rPr>
          <w:sz w:val="24"/>
          <w:szCs w:val="24"/>
        </w:rPr>
        <w:t>Infojuht</w:t>
      </w:r>
      <w:r>
        <w:rPr>
          <w:sz w:val="24"/>
          <w:szCs w:val="24"/>
        </w:rPr>
        <w:t>)</w:t>
      </w:r>
    </w:p>
    <w:p w14:paraId="305A13C2" w14:textId="77777777" w:rsidR="00B64900" w:rsidRDefault="00B00584" w:rsidP="00B64900">
      <w:pPr>
        <w:spacing w:line="360" w:lineRule="auto"/>
        <w:ind w:right="240"/>
        <w:jc w:val="both"/>
        <w:rPr>
          <w:rFonts w:eastAsia="Book Antiqua"/>
          <w:sz w:val="24"/>
          <w:szCs w:val="24"/>
        </w:rPr>
      </w:pPr>
      <w:r w:rsidRPr="00B00584">
        <w:rPr>
          <w:rFonts w:eastAsia="Book Antiqua"/>
          <w:sz w:val="24"/>
          <w:szCs w:val="24"/>
        </w:rPr>
        <w:t xml:space="preserve">Hädaolukorras koguneb kriisimeeskond direktori kabinetti (mõisahoones), v.a. </w:t>
      </w:r>
      <w:proofErr w:type="spellStart"/>
      <w:r w:rsidRPr="00B00584">
        <w:rPr>
          <w:rFonts w:eastAsia="Book Antiqua"/>
          <w:sz w:val="24"/>
          <w:szCs w:val="24"/>
        </w:rPr>
        <w:t>äkkrünnaku</w:t>
      </w:r>
      <w:proofErr w:type="spellEnd"/>
      <w:r w:rsidRPr="00B00584">
        <w:rPr>
          <w:rFonts w:eastAsia="Book Antiqua"/>
          <w:sz w:val="24"/>
          <w:szCs w:val="24"/>
        </w:rPr>
        <w:t xml:space="preserve"> puhul, kui toimub varjumishäire. Varjumishäire korral ning koolivälisel ajal peetakse omavahel ühendust telefoni teel. Kui olukord nõuab välist abi, nt operatiivteenistuste kohaletulekut, allub kriisimeeskonna juht teenistuse juhile. Infoedastusviisiks lapsevanematele on e-post ja e-päevik Stuudium. Kriisimeeskonna liikmele teist asendajat ei määrata, vajadusel asendatakse üksteist.</w:t>
      </w:r>
    </w:p>
    <w:tbl>
      <w:tblPr>
        <w:tblStyle w:val="Kontuurtabel"/>
        <w:tblW w:w="10024" w:type="dxa"/>
        <w:tblLook w:val="04A0" w:firstRow="1" w:lastRow="0" w:firstColumn="1" w:lastColumn="0" w:noHBand="0" w:noVBand="1"/>
      </w:tblPr>
      <w:tblGrid>
        <w:gridCol w:w="2176"/>
        <w:gridCol w:w="2610"/>
        <w:gridCol w:w="1445"/>
        <w:gridCol w:w="2382"/>
        <w:gridCol w:w="1411"/>
      </w:tblGrid>
      <w:tr w:rsidR="00B64900" w14:paraId="7A972B2D" w14:textId="77777777" w:rsidTr="00B64900">
        <w:tc>
          <w:tcPr>
            <w:tcW w:w="2176" w:type="dxa"/>
            <w:shd w:val="clear" w:color="auto" w:fill="D9D9D9" w:themeFill="background1" w:themeFillShade="D9"/>
            <w:vAlign w:val="center"/>
          </w:tcPr>
          <w:p w14:paraId="0AB4B98B" w14:textId="77777777" w:rsidR="00B64900" w:rsidRPr="00B64900" w:rsidRDefault="00B64900" w:rsidP="00B64900">
            <w:pPr>
              <w:jc w:val="center"/>
              <w:rPr>
                <w:b/>
                <w:sz w:val="24"/>
                <w:szCs w:val="24"/>
              </w:rPr>
            </w:pPr>
            <w:r w:rsidRPr="00B64900">
              <w:rPr>
                <w:rFonts w:eastAsia="Book Antiqua"/>
                <w:b/>
                <w:w w:val="99"/>
                <w:sz w:val="24"/>
                <w:szCs w:val="24"/>
              </w:rPr>
              <w:t>Kriisimeeskonna liige</w:t>
            </w:r>
          </w:p>
        </w:tc>
        <w:tc>
          <w:tcPr>
            <w:tcW w:w="2610" w:type="dxa"/>
            <w:shd w:val="clear" w:color="auto" w:fill="D9D9D9" w:themeFill="background1" w:themeFillShade="D9"/>
            <w:vAlign w:val="center"/>
          </w:tcPr>
          <w:p w14:paraId="523EC896" w14:textId="77777777" w:rsidR="00B64900" w:rsidRPr="00B64900" w:rsidRDefault="00B64900" w:rsidP="00B64900">
            <w:pPr>
              <w:jc w:val="center"/>
              <w:rPr>
                <w:b/>
                <w:sz w:val="24"/>
                <w:szCs w:val="24"/>
              </w:rPr>
            </w:pPr>
            <w:r w:rsidRPr="00B64900">
              <w:rPr>
                <w:rFonts w:eastAsia="Book Antiqua"/>
                <w:b/>
                <w:sz w:val="24"/>
                <w:szCs w:val="24"/>
              </w:rPr>
              <w:t>Ülesanded</w:t>
            </w:r>
          </w:p>
        </w:tc>
        <w:tc>
          <w:tcPr>
            <w:tcW w:w="1445" w:type="dxa"/>
            <w:shd w:val="clear" w:color="auto" w:fill="D9D9D9" w:themeFill="background1" w:themeFillShade="D9"/>
            <w:vAlign w:val="center"/>
          </w:tcPr>
          <w:p w14:paraId="4DA1FA15" w14:textId="77777777" w:rsidR="00B64900" w:rsidRPr="00B64900" w:rsidRDefault="00B64900" w:rsidP="00B64900">
            <w:pPr>
              <w:ind w:left="200"/>
              <w:jc w:val="center"/>
              <w:rPr>
                <w:b/>
                <w:sz w:val="24"/>
                <w:szCs w:val="24"/>
              </w:rPr>
            </w:pPr>
            <w:r w:rsidRPr="00B64900">
              <w:rPr>
                <w:rFonts w:eastAsia="Book Antiqua"/>
                <w:b/>
                <w:sz w:val="24"/>
                <w:szCs w:val="24"/>
              </w:rPr>
              <w:t>Mobiil</w:t>
            </w:r>
          </w:p>
        </w:tc>
        <w:tc>
          <w:tcPr>
            <w:tcW w:w="2382" w:type="dxa"/>
            <w:shd w:val="clear" w:color="auto" w:fill="D9D9D9" w:themeFill="background1" w:themeFillShade="D9"/>
            <w:vAlign w:val="center"/>
          </w:tcPr>
          <w:p w14:paraId="5A03DE6E" w14:textId="77777777" w:rsidR="00B64900" w:rsidRPr="00B64900" w:rsidRDefault="00B64900" w:rsidP="00B64900">
            <w:pPr>
              <w:jc w:val="center"/>
              <w:rPr>
                <w:b/>
                <w:sz w:val="24"/>
                <w:szCs w:val="24"/>
              </w:rPr>
            </w:pPr>
            <w:r w:rsidRPr="00B64900">
              <w:rPr>
                <w:rFonts w:eastAsia="Book Antiqua"/>
                <w:b/>
                <w:w w:val="99"/>
                <w:sz w:val="24"/>
                <w:szCs w:val="24"/>
              </w:rPr>
              <w:t>Asendaja</w:t>
            </w:r>
          </w:p>
        </w:tc>
        <w:tc>
          <w:tcPr>
            <w:tcW w:w="1411" w:type="dxa"/>
            <w:shd w:val="clear" w:color="auto" w:fill="D9D9D9" w:themeFill="background1" w:themeFillShade="D9"/>
            <w:vAlign w:val="center"/>
          </w:tcPr>
          <w:p w14:paraId="617903E4" w14:textId="77777777" w:rsidR="00B64900" w:rsidRPr="00B64900" w:rsidRDefault="00B64900" w:rsidP="00B64900">
            <w:pPr>
              <w:ind w:left="240"/>
              <w:jc w:val="center"/>
              <w:rPr>
                <w:b/>
                <w:sz w:val="24"/>
                <w:szCs w:val="24"/>
              </w:rPr>
            </w:pPr>
            <w:r w:rsidRPr="00B64900">
              <w:rPr>
                <w:rFonts w:eastAsia="Book Antiqua"/>
                <w:b/>
                <w:sz w:val="24"/>
                <w:szCs w:val="24"/>
              </w:rPr>
              <w:t>Mobiil</w:t>
            </w:r>
          </w:p>
        </w:tc>
      </w:tr>
      <w:tr w:rsidR="00B64900" w14:paraId="08110347" w14:textId="77777777" w:rsidTr="00B64900">
        <w:tc>
          <w:tcPr>
            <w:tcW w:w="2176" w:type="dxa"/>
          </w:tcPr>
          <w:p w14:paraId="4C6B2494" w14:textId="21EF54D0" w:rsidR="00B64900" w:rsidRDefault="00B64A5F" w:rsidP="00B64900">
            <w:pPr>
              <w:widowControl w:val="0"/>
              <w:autoSpaceDE w:val="0"/>
              <w:autoSpaceDN w:val="0"/>
              <w:adjustRightInd w:val="0"/>
              <w:ind w:left="120"/>
              <w:rPr>
                <w:sz w:val="24"/>
                <w:szCs w:val="24"/>
              </w:rPr>
            </w:pPr>
            <w:r>
              <w:rPr>
                <w:sz w:val="24"/>
                <w:szCs w:val="24"/>
              </w:rPr>
              <w:t xml:space="preserve"> </w:t>
            </w:r>
            <w:r w:rsidR="00B64900">
              <w:rPr>
                <w:sz w:val="24"/>
                <w:szCs w:val="24"/>
              </w:rPr>
              <w:t>(</w:t>
            </w:r>
            <w:commentRangeStart w:id="5"/>
            <w:r w:rsidR="00B64900">
              <w:rPr>
                <w:sz w:val="24"/>
                <w:szCs w:val="24"/>
              </w:rPr>
              <w:t>direktor</w:t>
            </w:r>
            <w:commentRangeEnd w:id="5"/>
            <w:r>
              <w:rPr>
                <w:rStyle w:val="Kommentaariviide"/>
              </w:rPr>
              <w:commentReference w:id="5"/>
            </w:r>
            <w:r w:rsidR="00B64900">
              <w:rPr>
                <w:sz w:val="24"/>
                <w:szCs w:val="24"/>
              </w:rPr>
              <w:t>)</w:t>
            </w:r>
          </w:p>
        </w:tc>
        <w:tc>
          <w:tcPr>
            <w:tcW w:w="2610" w:type="dxa"/>
          </w:tcPr>
          <w:p w14:paraId="456717C9" w14:textId="77777777" w:rsidR="00B64900" w:rsidRPr="00B64900" w:rsidRDefault="00B64900" w:rsidP="00B64900">
            <w:pPr>
              <w:widowControl w:val="0"/>
              <w:autoSpaceDE w:val="0"/>
              <w:autoSpaceDN w:val="0"/>
              <w:adjustRightInd w:val="0"/>
              <w:rPr>
                <w:rFonts w:eastAsia="Book Antiqua"/>
                <w:w w:val="99"/>
                <w:sz w:val="24"/>
                <w:szCs w:val="24"/>
              </w:rPr>
            </w:pPr>
            <w:r w:rsidRPr="00B00584">
              <w:rPr>
                <w:rFonts w:eastAsia="Book Antiqua"/>
                <w:sz w:val="24"/>
                <w:szCs w:val="24"/>
              </w:rPr>
              <w:t>kriisimeeskonna juht</w:t>
            </w:r>
            <w:r>
              <w:rPr>
                <w:rFonts w:eastAsia="Book Antiqua"/>
                <w:sz w:val="24"/>
                <w:szCs w:val="24"/>
              </w:rPr>
              <w:t xml:space="preserve">, </w:t>
            </w:r>
            <w:r w:rsidRPr="00B00584">
              <w:rPr>
                <w:rFonts w:eastAsia="Book Antiqua"/>
                <w:w w:val="99"/>
                <w:sz w:val="24"/>
                <w:szCs w:val="24"/>
              </w:rPr>
              <w:t>meediaga suhtlemine</w:t>
            </w:r>
            <w:r>
              <w:rPr>
                <w:rFonts w:eastAsia="Book Antiqua"/>
                <w:w w:val="99"/>
                <w:sz w:val="24"/>
                <w:szCs w:val="24"/>
              </w:rPr>
              <w:t xml:space="preserve">; </w:t>
            </w:r>
            <w:r w:rsidRPr="00B00584">
              <w:rPr>
                <w:rFonts w:eastAsia="Book Antiqua"/>
                <w:w w:val="99"/>
                <w:sz w:val="24"/>
                <w:szCs w:val="24"/>
              </w:rPr>
              <w:t xml:space="preserve"> õpetajate kontaktid</w:t>
            </w:r>
            <w:r>
              <w:rPr>
                <w:rFonts w:eastAsia="Book Antiqua"/>
                <w:w w:val="99"/>
                <w:sz w:val="24"/>
                <w:szCs w:val="24"/>
              </w:rPr>
              <w:t xml:space="preserve"> </w:t>
            </w:r>
            <w:r w:rsidRPr="00B64900">
              <w:rPr>
                <w:rFonts w:eastAsia="Book Antiqua"/>
                <w:w w:val="99"/>
                <w:sz w:val="24"/>
                <w:szCs w:val="24"/>
              </w:rPr>
              <w:t>ja informeerimine</w:t>
            </w:r>
            <w:r>
              <w:rPr>
                <w:rFonts w:eastAsia="Book Antiqua"/>
                <w:w w:val="99"/>
                <w:sz w:val="24"/>
                <w:szCs w:val="24"/>
              </w:rPr>
              <w:t xml:space="preserve">; </w:t>
            </w:r>
          </w:p>
        </w:tc>
        <w:tc>
          <w:tcPr>
            <w:tcW w:w="1445" w:type="dxa"/>
          </w:tcPr>
          <w:p w14:paraId="1F084194" w14:textId="4B30237F" w:rsidR="00B64900" w:rsidRPr="008B3180" w:rsidRDefault="00B64900" w:rsidP="00B64900">
            <w:pPr>
              <w:widowControl w:val="0"/>
              <w:autoSpaceDE w:val="0"/>
              <w:autoSpaceDN w:val="0"/>
              <w:adjustRightInd w:val="0"/>
              <w:ind w:left="100"/>
              <w:rPr>
                <w:strike/>
                <w:sz w:val="24"/>
                <w:szCs w:val="24"/>
              </w:rPr>
            </w:pPr>
          </w:p>
        </w:tc>
        <w:tc>
          <w:tcPr>
            <w:tcW w:w="2382" w:type="dxa"/>
          </w:tcPr>
          <w:p w14:paraId="1B4EE34A" w14:textId="00C41BC2" w:rsidR="00B64900" w:rsidRDefault="00B64A5F" w:rsidP="00B64900">
            <w:pPr>
              <w:widowControl w:val="0"/>
              <w:autoSpaceDE w:val="0"/>
              <w:autoSpaceDN w:val="0"/>
              <w:adjustRightInd w:val="0"/>
              <w:ind w:left="100"/>
              <w:rPr>
                <w:sz w:val="24"/>
                <w:szCs w:val="24"/>
              </w:rPr>
            </w:pPr>
            <w:r>
              <w:rPr>
                <w:sz w:val="24"/>
                <w:szCs w:val="24"/>
              </w:rPr>
              <w:t xml:space="preserve"> </w:t>
            </w:r>
            <w:r w:rsidR="00B64900">
              <w:rPr>
                <w:sz w:val="24"/>
                <w:szCs w:val="24"/>
              </w:rPr>
              <w:t>(</w:t>
            </w:r>
            <w:proofErr w:type="spellStart"/>
            <w:r w:rsidR="00B64900">
              <w:rPr>
                <w:sz w:val="24"/>
                <w:szCs w:val="24"/>
              </w:rPr>
              <w:t>õppe-ja</w:t>
            </w:r>
            <w:proofErr w:type="spellEnd"/>
            <w:r w:rsidR="00B64900">
              <w:rPr>
                <w:sz w:val="24"/>
                <w:szCs w:val="24"/>
              </w:rPr>
              <w:t xml:space="preserve"> arendusjuht)</w:t>
            </w:r>
          </w:p>
        </w:tc>
        <w:tc>
          <w:tcPr>
            <w:tcW w:w="1411" w:type="dxa"/>
          </w:tcPr>
          <w:p w14:paraId="3C724D6C" w14:textId="40D846D8" w:rsidR="00B64900" w:rsidRPr="008B3180" w:rsidRDefault="00B64900" w:rsidP="00B64900">
            <w:pPr>
              <w:widowControl w:val="0"/>
              <w:autoSpaceDE w:val="0"/>
              <w:autoSpaceDN w:val="0"/>
              <w:adjustRightInd w:val="0"/>
              <w:ind w:left="100"/>
              <w:rPr>
                <w:strike/>
                <w:sz w:val="24"/>
                <w:szCs w:val="24"/>
              </w:rPr>
            </w:pPr>
          </w:p>
        </w:tc>
      </w:tr>
      <w:tr w:rsidR="00B64900" w14:paraId="087404BD" w14:textId="77777777" w:rsidTr="00B64900">
        <w:tc>
          <w:tcPr>
            <w:tcW w:w="2176" w:type="dxa"/>
          </w:tcPr>
          <w:p w14:paraId="094AD30C" w14:textId="0F8CA700" w:rsidR="00B64900" w:rsidRDefault="00B64A5F" w:rsidP="00B64900">
            <w:pPr>
              <w:widowControl w:val="0"/>
              <w:autoSpaceDE w:val="0"/>
              <w:autoSpaceDN w:val="0"/>
              <w:adjustRightInd w:val="0"/>
              <w:ind w:left="100"/>
              <w:rPr>
                <w:sz w:val="24"/>
                <w:szCs w:val="24"/>
              </w:rPr>
            </w:pPr>
            <w:r>
              <w:rPr>
                <w:sz w:val="24"/>
                <w:szCs w:val="24"/>
              </w:rPr>
              <w:t xml:space="preserve"> </w:t>
            </w:r>
            <w:r w:rsidR="00B64900">
              <w:rPr>
                <w:sz w:val="24"/>
                <w:szCs w:val="24"/>
              </w:rPr>
              <w:t>(</w:t>
            </w:r>
            <w:proofErr w:type="spellStart"/>
            <w:r w:rsidR="00B64900">
              <w:rPr>
                <w:sz w:val="24"/>
                <w:szCs w:val="24"/>
              </w:rPr>
              <w:t>õppe-ja</w:t>
            </w:r>
            <w:proofErr w:type="spellEnd"/>
            <w:r w:rsidR="00B64900">
              <w:rPr>
                <w:sz w:val="24"/>
                <w:szCs w:val="24"/>
              </w:rPr>
              <w:t xml:space="preserve"> arendusjuht)</w:t>
            </w:r>
          </w:p>
        </w:tc>
        <w:tc>
          <w:tcPr>
            <w:tcW w:w="2610" w:type="dxa"/>
          </w:tcPr>
          <w:p w14:paraId="168F2138" w14:textId="77777777" w:rsidR="00B64900" w:rsidRPr="00B64900" w:rsidRDefault="00B64900" w:rsidP="00B64900">
            <w:pPr>
              <w:widowControl w:val="0"/>
              <w:autoSpaceDE w:val="0"/>
              <w:autoSpaceDN w:val="0"/>
              <w:adjustRightInd w:val="0"/>
              <w:rPr>
                <w:rFonts w:eastAsia="Book Antiqua"/>
                <w:w w:val="99"/>
                <w:sz w:val="24"/>
                <w:szCs w:val="24"/>
              </w:rPr>
            </w:pPr>
            <w:r w:rsidRPr="00B64900">
              <w:rPr>
                <w:rFonts w:eastAsia="Book Antiqua"/>
                <w:w w:val="99"/>
                <w:sz w:val="24"/>
                <w:szCs w:val="24"/>
              </w:rPr>
              <w:t>õpilaste kontaktid ja</w:t>
            </w:r>
            <w:r>
              <w:rPr>
                <w:rFonts w:eastAsia="Book Antiqua"/>
                <w:w w:val="99"/>
                <w:sz w:val="24"/>
                <w:szCs w:val="24"/>
              </w:rPr>
              <w:t xml:space="preserve"> informeerimine; </w:t>
            </w:r>
            <w:r w:rsidRPr="00B64900">
              <w:rPr>
                <w:rFonts w:eastAsia="Book Antiqua"/>
                <w:w w:val="99"/>
                <w:sz w:val="24"/>
                <w:szCs w:val="24"/>
              </w:rPr>
              <w:t xml:space="preserve">kriisiabi, </w:t>
            </w:r>
            <w:r>
              <w:rPr>
                <w:rFonts w:eastAsia="Book Antiqua"/>
                <w:w w:val="99"/>
                <w:sz w:val="24"/>
                <w:szCs w:val="24"/>
              </w:rPr>
              <w:t>l</w:t>
            </w:r>
            <w:r w:rsidRPr="00B64900">
              <w:rPr>
                <w:rFonts w:eastAsia="Book Antiqua"/>
                <w:w w:val="99"/>
                <w:sz w:val="24"/>
                <w:szCs w:val="24"/>
              </w:rPr>
              <w:t>astevanemate</w:t>
            </w:r>
            <w:r>
              <w:rPr>
                <w:rFonts w:eastAsia="Book Antiqua"/>
                <w:w w:val="99"/>
                <w:sz w:val="24"/>
                <w:szCs w:val="24"/>
              </w:rPr>
              <w:t xml:space="preserve"> </w:t>
            </w:r>
            <w:r w:rsidRPr="00B64900">
              <w:rPr>
                <w:rFonts w:eastAsia="Book Antiqua"/>
                <w:w w:val="99"/>
                <w:sz w:val="24"/>
                <w:szCs w:val="24"/>
              </w:rPr>
              <w:t>informeerimine</w:t>
            </w:r>
          </w:p>
        </w:tc>
        <w:tc>
          <w:tcPr>
            <w:tcW w:w="1445" w:type="dxa"/>
          </w:tcPr>
          <w:p w14:paraId="0BFA1B1E" w14:textId="10CE9276" w:rsidR="00B64900" w:rsidRPr="008B3180" w:rsidRDefault="00B64900" w:rsidP="00B64900">
            <w:pPr>
              <w:widowControl w:val="0"/>
              <w:autoSpaceDE w:val="0"/>
              <w:autoSpaceDN w:val="0"/>
              <w:adjustRightInd w:val="0"/>
              <w:ind w:left="100"/>
              <w:rPr>
                <w:strike/>
                <w:sz w:val="24"/>
                <w:szCs w:val="24"/>
              </w:rPr>
            </w:pPr>
          </w:p>
        </w:tc>
        <w:tc>
          <w:tcPr>
            <w:tcW w:w="2382" w:type="dxa"/>
          </w:tcPr>
          <w:p w14:paraId="14EF031A" w14:textId="7E6990FA" w:rsidR="00B64900" w:rsidRDefault="007D4A21" w:rsidP="00B64900">
            <w:pPr>
              <w:widowControl w:val="0"/>
              <w:autoSpaceDE w:val="0"/>
              <w:autoSpaceDN w:val="0"/>
              <w:adjustRightInd w:val="0"/>
              <w:ind w:left="100"/>
              <w:rPr>
                <w:sz w:val="24"/>
                <w:szCs w:val="24"/>
              </w:rPr>
            </w:pPr>
            <w:r>
              <w:rPr>
                <w:sz w:val="24"/>
                <w:szCs w:val="24"/>
              </w:rPr>
              <w:t xml:space="preserve"> (juhiabi)</w:t>
            </w:r>
          </w:p>
        </w:tc>
        <w:tc>
          <w:tcPr>
            <w:tcW w:w="1411" w:type="dxa"/>
          </w:tcPr>
          <w:p w14:paraId="3056AE93" w14:textId="442297B2" w:rsidR="00B64900" w:rsidRPr="008B3180" w:rsidRDefault="00B64900" w:rsidP="00B64900">
            <w:pPr>
              <w:widowControl w:val="0"/>
              <w:autoSpaceDE w:val="0"/>
              <w:autoSpaceDN w:val="0"/>
              <w:adjustRightInd w:val="0"/>
              <w:ind w:left="100"/>
              <w:rPr>
                <w:strike/>
                <w:sz w:val="24"/>
                <w:szCs w:val="24"/>
              </w:rPr>
            </w:pPr>
          </w:p>
        </w:tc>
      </w:tr>
      <w:tr w:rsidR="00B64900" w14:paraId="4795FA5A" w14:textId="77777777" w:rsidTr="00B64900">
        <w:tc>
          <w:tcPr>
            <w:tcW w:w="2176" w:type="dxa"/>
          </w:tcPr>
          <w:p w14:paraId="5575678F" w14:textId="429E3A52" w:rsidR="00B64900" w:rsidRDefault="00B64A5F" w:rsidP="00B64A5F">
            <w:pPr>
              <w:widowControl w:val="0"/>
              <w:autoSpaceDE w:val="0"/>
              <w:autoSpaceDN w:val="0"/>
              <w:adjustRightInd w:val="0"/>
              <w:ind w:left="120"/>
              <w:rPr>
                <w:sz w:val="24"/>
                <w:szCs w:val="24"/>
              </w:rPr>
            </w:pPr>
            <w:r>
              <w:rPr>
                <w:sz w:val="24"/>
                <w:szCs w:val="24"/>
              </w:rPr>
              <w:t xml:space="preserve"> </w:t>
            </w:r>
            <w:r w:rsidR="00B64900">
              <w:rPr>
                <w:sz w:val="24"/>
                <w:szCs w:val="24"/>
              </w:rPr>
              <w:t>majandusjuhataja)</w:t>
            </w:r>
          </w:p>
        </w:tc>
        <w:tc>
          <w:tcPr>
            <w:tcW w:w="2610" w:type="dxa"/>
          </w:tcPr>
          <w:p w14:paraId="1412BDBB" w14:textId="77777777" w:rsidR="00B64900" w:rsidRPr="00B64900" w:rsidRDefault="00B64900" w:rsidP="00B64900">
            <w:pPr>
              <w:ind w:right="240"/>
              <w:rPr>
                <w:sz w:val="24"/>
                <w:szCs w:val="24"/>
              </w:rPr>
            </w:pPr>
            <w:r w:rsidRPr="00B64900">
              <w:rPr>
                <w:sz w:val="24"/>
                <w:szCs w:val="24"/>
              </w:rPr>
              <w:t>päästeameti ja politsei</w:t>
            </w:r>
          </w:p>
          <w:p w14:paraId="2E056E2D" w14:textId="77777777" w:rsidR="00B64900" w:rsidRDefault="00B64900" w:rsidP="00B64900">
            <w:pPr>
              <w:ind w:right="240"/>
              <w:rPr>
                <w:sz w:val="24"/>
                <w:szCs w:val="24"/>
              </w:rPr>
            </w:pPr>
            <w:r w:rsidRPr="00B64900">
              <w:rPr>
                <w:sz w:val="24"/>
                <w:szCs w:val="24"/>
              </w:rPr>
              <w:t>kontaktisik, võtmed</w:t>
            </w:r>
          </w:p>
        </w:tc>
        <w:tc>
          <w:tcPr>
            <w:tcW w:w="1445" w:type="dxa"/>
          </w:tcPr>
          <w:p w14:paraId="21607384" w14:textId="5FD56BBE" w:rsidR="00B64900" w:rsidRPr="008B3180" w:rsidRDefault="00B64900" w:rsidP="00B64900">
            <w:pPr>
              <w:widowControl w:val="0"/>
              <w:autoSpaceDE w:val="0"/>
              <w:autoSpaceDN w:val="0"/>
              <w:adjustRightInd w:val="0"/>
              <w:ind w:left="100"/>
              <w:rPr>
                <w:strike/>
                <w:sz w:val="24"/>
                <w:szCs w:val="24"/>
              </w:rPr>
            </w:pPr>
          </w:p>
        </w:tc>
        <w:tc>
          <w:tcPr>
            <w:tcW w:w="2382" w:type="dxa"/>
          </w:tcPr>
          <w:p w14:paraId="0C3C4727" w14:textId="32EBCD2B" w:rsidR="00B64900" w:rsidRDefault="00B64900" w:rsidP="00B64900">
            <w:pPr>
              <w:widowControl w:val="0"/>
              <w:autoSpaceDE w:val="0"/>
              <w:autoSpaceDN w:val="0"/>
              <w:adjustRightInd w:val="0"/>
              <w:ind w:left="100"/>
              <w:rPr>
                <w:sz w:val="24"/>
                <w:szCs w:val="24"/>
              </w:rPr>
            </w:pPr>
            <w:r>
              <w:rPr>
                <w:sz w:val="24"/>
                <w:szCs w:val="24"/>
              </w:rPr>
              <w:t xml:space="preserve"> (infojuht)</w:t>
            </w:r>
          </w:p>
        </w:tc>
        <w:tc>
          <w:tcPr>
            <w:tcW w:w="1411" w:type="dxa"/>
          </w:tcPr>
          <w:p w14:paraId="7F825F7B" w14:textId="7E226F96" w:rsidR="00B64900" w:rsidRPr="008B3180" w:rsidRDefault="00B64900" w:rsidP="00B64900">
            <w:pPr>
              <w:widowControl w:val="0"/>
              <w:autoSpaceDE w:val="0"/>
              <w:autoSpaceDN w:val="0"/>
              <w:adjustRightInd w:val="0"/>
              <w:ind w:left="100"/>
              <w:rPr>
                <w:strike/>
                <w:sz w:val="24"/>
                <w:szCs w:val="24"/>
              </w:rPr>
            </w:pPr>
          </w:p>
        </w:tc>
      </w:tr>
      <w:tr w:rsidR="00B64900" w14:paraId="6117E8DE" w14:textId="77777777" w:rsidTr="00B64900">
        <w:tc>
          <w:tcPr>
            <w:tcW w:w="2176" w:type="dxa"/>
          </w:tcPr>
          <w:p w14:paraId="5FB23485" w14:textId="46BC588F" w:rsidR="00B64900" w:rsidRDefault="00B64900" w:rsidP="00B64900">
            <w:pPr>
              <w:widowControl w:val="0"/>
              <w:autoSpaceDE w:val="0"/>
              <w:autoSpaceDN w:val="0"/>
              <w:adjustRightInd w:val="0"/>
              <w:ind w:left="120"/>
              <w:rPr>
                <w:sz w:val="24"/>
                <w:szCs w:val="24"/>
              </w:rPr>
            </w:pPr>
            <w:r>
              <w:rPr>
                <w:sz w:val="24"/>
                <w:szCs w:val="24"/>
              </w:rPr>
              <w:t xml:space="preserve"> (juhiabi)</w:t>
            </w:r>
          </w:p>
        </w:tc>
        <w:tc>
          <w:tcPr>
            <w:tcW w:w="2610" w:type="dxa"/>
          </w:tcPr>
          <w:p w14:paraId="5295CCC0" w14:textId="77777777" w:rsidR="00B64900" w:rsidRDefault="00B64900" w:rsidP="00B64900">
            <w:pPr>
              <w:ind w:right="240"/>
              <w:jc w:val="both"/>
              <w:rPr>
                <w:sz w:val="24"/>
                <w:szCs w:val="24"/>
              </w:rPr>
            </w:pPr>
            <w:r w:rsidRPr="00B64900">
              <w:rPr>
                <w:sz w:val="24"/>
                <w:szCs w:val="24"/>
              </w:rPr>
              <w:t>esmaabi osutamine</w:t>
            </w:r>
            <w:r>
              <w:rPr>
                <w:sz w:val="24"/>
                <w:szCs w:val="24"/>
              </w:rPr>
              <w:t xml:space="preserve">; </w:t>
            </w:r>
            <w:r w:rsidRPr="00B64900">
              <w:rPr>
                <w:sz w:val="24"/>
                <w:szCs w:val="24"/>
              </w:rPr>
              <w:t>õpilaste kontaktid ja informeerimine; lastevanemate informeerimine</w:t>
            </w:r>
          </w:p>
        </w:tc>
        <w:tc>
          <w:tcPr>
            <w:tcW w:w="1445" w:type="dxa"/>
          </w:tcPr>
          <w:p w14:paraId="57DCB3F2" w14:textId="19933EAE" w:rsidR="00B64900" w:rsidRPr="008B3180" w:rsidRDefault="00B64900" w:rsidP="00B64900">
            <w:pPr>
              <w:widowControl w:val="0"/>
              <w:autoSpaceDE w:val="0"/>
              <w:autoSpaceDN w:val="0"/>
              <w:adjustRightInd w:val="0"/>
              <w:ind w:left="100"/>
              <w:rPr>
                <w:strike/>
                <w:sz w:val="24"/>
                <w:szCs w:val="24"/>
              </w:rPr>
            </w:pPr>
          </w:p>
        </w:tc>
        <w:tc>
          <w:tcPr>
            <w:tcW w:w="2382" w:type="dxa"/>
          </w:tcPr>
          <w:p w14:paraId="48F02EB8" w14:textId="1B2AC3DD" w:rsidR="00B64900" w:rsidRDefault="00B64900" w:rsidP="00B64900">
            <w:pPr>
              <w:widowControl w:val="0"/>
              <w:autoSpaceDE w:val="0"/>
              <w:autoSpaceDN w:val="0"/>
              <w:adjustRightInd w:val="0"/>
              <w:ind w:left="100"/>
              <w:rPr>
                <w:sz w:val="24"/>
                <w:szCs w:val="24"/>
              </w:rPr>
            </w:pPr>
            <w:r>
              <w:rPr>
                <w:sz w:val="24"/>
                <w:szCs w:val="24"/>
              </w:rPr>
              <w:t xml:space="preserve"> </w:t>
            </w:r>
            <w:r>
              <w:rPr>
                <w:sz w:val="24"/>
                <w:szCs w:val="19"/>
              </w:rPr>
              <w:t>(majandusjuhataja</w:t>
            </w:r>
            <w:r w:rsidRPr="00634242">
              <w:rPr>
                <w:sz w:val="24"/>
                <w:szCs w:val="19"/>
              </w:rPr>
              <w:t>)</w:t>
            </w:r>
          </w:p>
        </w:tc>
        <w:tc>
          <w:tcPr>
            <w:tcW w:w="1411" w:type="dxa"/>
          </w:tcPr>
          <w:p w14:paraId="413D2096" w14:textId="0A1FCB3A" w:rsidR="00B64900" w:rsidRPr="008B3180" w:rsidRDefault="00B64900" w:rsidP="00B64900">
            <w:pPr>
              <w:widowControl w:val="0"/>
              <w:autoSpaceDE w:val="0"/>
              <w:autoSpaceDN w:val="0"/>
              <w:adjustRightInd w:val="0"/>
              <w:ind w:left="100"/>
              <w:rPr>
                <w:strike/>
                <w:sz w:val="24"/>
                <w:szCs w:val="24"/>
              </w:rPr>
            </w:pPr>
          </w:p>
        </w:tc>
      </w:tr>
    </w:tbl>
    <w:p w14:paraId="6D4D6656" w14:textId="77777777" w:rsidR="00B64900" w:rsidRPr="00732D87" w:rsidRDefault="00B64900" w:rsidP="00732D87">
      <w:pPr>
        <w:pStyle w:val="Pealkiri2"/>
        <w:rPr>
          <w:rFonts w:ascii="Times New Roman" w:hAnsi="Times New Roman" w:cs="Times New Roman"/>
          <w:b/>
          <w:color w:val="auto"/>
          <w:sz w:val="24"/>
        </w:rPr>
      </w:pPr>
      <w:bookmarkStart w:id="6" w:name="_Toc6095193"/>
      <w:r w:rsidRPr="00732D87">
        <w:rPr>
          <w:rFonts w:ascii="Times New Roman" w:hAnsi="Times New Roman" w:cs="Times New Roman"/>
          <w:b/>
          <w:color w:val="auto"/>
          <w:sz w:val="24"/>
        </w:rPr>
        <w:lastRenderedPageBreak/>
        <w:t>Tegevusjuhis ja teavitamine:</w:t>
      </w:r>
      <w:bookmarkEnd w:id="6"/>
    </w:p>
    <w:p w14:paraId="4D5BDB57"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Direktor kutsub kriisimeeskonna kokku;</w:t>
      </w:r>
    </w:p>
    <w:p w14:paraId="57FA7A3C"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Kriisimeeskond koostab info, mida edastada õpetajatele;</w:t>
      </w:r>
    </w:p>
    <w:p w14:paraId="3F3043A3"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Võimalusel kogu personali kokkukutsumine ja teavitamine;</w:t>
      </w:r>
    </w:p>
    <w:p w14:paraId="399F9703"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Direktor annab infot, mis on toimunud ja kuidas edasi tegutseda;</w:t>
      </w:r>
    </w:p>
    <w:p w14:paraId="3A711CEA"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Õpetajad teavitavad direktorilt saadud info põhjal õpilasi;</w:t>
      </w:r>
    </w:p>
    <w:p w14:paraId="206F1A25" w14:textId="77777777" w:rsidR="00B64900" w:rsidRPr="00B64900" w:rsidRDefault="00B64900" w:rsidP="00B64900">
      <w:pPr>
        <w:pStyle w:val="Loendilik"/>
        <w:numPr>
          <w:ilvl w:val="0"/>
          <w:numId w:val="6"/>
        </w:numPr>
        <w:spacing w:line="360" w:lineRule="auto"/>
        <w:ind w:left="426" w:right="240" w:hanging="426"/>
        <w:jc w:val="both"/>
        <w:rPr>
          <w:sz w:val="24"/>
          <w:szCs w:val="24"/>
        </w:rPr>
      </w:pPr>
      <w:r w:rsidRPr="00B64900">
        <w:rPr>
          <w:sz w:val="24"/>
          <w:szCs w:val="24"/>
        </w:rPr>
        <w:t>Meedia ja lapsevanematega suhtleb direktor või tema poolt määratud isik;</w:t>
      </w:r>
    </w:p>
    <w:p w14:paraId="614ACED0" w14:textId="77777777" w:rsidR="003F390A" w:rsidRDefault="00B64900" w:rsidP="00B00584">
      <w:pPr>
        <w:pStyle w:val="Loendilik"/>
        <w:numPr>
          <w:ilvl w:val="0"/>
          <w:numId w:val="6"/>
        </w:numPr>
        <w:spacing w:line="360" w:lineRule="auto"/>
        <w:ind w:left="426" w:right="240" w:hanging="426"/>
        <w:jc w:val="both"/>
        <w:rPr>
          <w:sz w:val="24"/>
          <w:szCs w:val="24"/>
        </w:rPr>
      </w:pPr>
      <w:r w:rsidRPr="00B64900">
        <w:rPr>
          <w:sz w:val="24"/>
          <w:szCs w:val="24"/>
        </w:rPr>
        <w:t>Tegutsemine vastavalt kooli kriisiplaanile</w:t>
      </w:r>
    </w:p>
    <w:p w14:paraId="0DECE572" w14:textId="77777777" w:rsidR="00B64900" w:rsidRPr="00B64900" w:rsidRDefault="00B64900" w:rsidP="00B64900">
      <w:pPr>
        <w:pStyle w:val="Loendilik"/>
        <w:spacing w:line="360" w:lineRule="auto"/>
        <w:ind w:left="426" w:right="240"/>
        <w:jc w:val="both"/>
        <w:rPr>
          <w:sz w:val="24"/>
          <w:szCs w:val="24"/>
        </w:rPr>
      </w:pPr>
    </w:p>
    <w:p w14:paraId="542AFEC2" w14:textId="77777777" w:rsidR="003F390A" w:rsidRPr="00747B4C" w:rsidRDefault="00B00584" w:rsidP="00B00584">
      <w:pPr>
        <w:spacing w:line="360" w:lineRule="auto"/>
        <w:rPr>
          <w:rFonts w:eastAsia="Book Antiqua"/>
          <w:b/>
          <w:bCs/>
          <w:sz w:val="24"/>
          <w:szCs w:val="24"/>
        </w:rPr>
      </w:pPr>
      <w:r w:rsidRPr="00747B4C">
        <w:rPr>
          <w:rFonts w:eastAsia="Book Antiqua"/>
          <w:b/>
          <w:bCs/>
          <w:sz w:val="24"/>
          <w:szCs w:val="24"/>
        </w:rPr>
        <w:t>A</w:t>
      </w:r>
      <w:r w:rsidR="00B64900" w:rsidRPr="00747B4C">
        <w:rPr>
          <w:rFonts w:eastAsia="Book Antiqua"/>
          <w:b/>
          <w:bCs/>
          <w:sz w:val="24"/>
          <w:szCs w:val="24"/>
        </w:rPr>
        <w:t xml:space="preserve">ndmed kooli </w:t>
      </w:r>
      <w:commentRangeStart w:id="7"/>
      <w:r w:rsidR="00B64900" w:rsidRPr="00747B4C">
        <w:rPr>
          <w:rFonts w:eastAsia="Book Antiqua"/>
          <w:b/>
          <w:bCs/>
          <w:sz w:val="24"/>
          <w:szCs w:val="24"/>
        </w:rPr>
        <w:t>kohta</w:t>
      </w:r>
      <w:commentRangeEnd w:id="7"/>
      <w:r w:rsidR="007D4A21">
        <w:rPr>
          <w:rStyle w:val="Kommentaariviide"/>
        </w:rPr>
        <w:commentReference w:id="7"/>
      </w:r>
      <w:r w:rsidR="0030431E">
        <w:rPr>
          <w:rFonts w:eastAsia="Book Antiqua"/>
          <w:b/>
          <w:bCs/>
          <w:sz w:val="24"/>
          <w:szCs w:val="24"/>
        </w:rPr>
        <w:t xml:space="preserve"> </w:t>
      </w:r>
      <w:r w:rsidR="0030431E" w:rsidRPr="007D4A21">
        <w:rPr>
          <w:rFonts w:eastAsia="Book Antiqua"/>
          <w:b/>
          <w:bCs/>
          <w:strike/>
          <w:sz w:val="24"/>
          <w:szCs w:val="24"/>
        </w:rPr>
        <w:t>(18.04.2019)</w:t>
      </w:r>
      <w:r w:rsidR="00B64900" w:rsidRPr="007D4A21">
        <w:rPr>
          <w:rFonts w:eastAsia="Book Antiqua"/>
          <w:b/>
          <w:bCs/>
          <w:strike/>
          <w:sz w:val="24"/>
          <w:szCs w:val="24"/>
        </w:rPr>
        <w:t>:</w:t>
      </w:r>
    </w:p>
    <w:p w14:paraId="107C4919" w14:textId="77777777" w:rsidR="00747B4C" w:rsidRPr="00747B4C" w:rsidRDefault="00747B4C" w:rsidP="00747B4C">
      <w:pPr>
        <w:widowControl w:val="0"/>
        <w:overflowPunct w:val="0"/>
        <w:autoSpaceDE w:val="0"/>
        <w:autoSpaceDN w:val="0"/>
        <w:adjustRightInd w:val="0"/>
        <w:spacing w:line="360" w:lineRule="auto"/>
        <w:ind w:right="86"/>
        <w:rPr>
          <w:sz w:val="24"/>
          <w:szCs w:val="24"/>
        </w:rPr>
      </w:pPr>
      <w:r w:rsidRPr="00747B4C">
        <w:rPr>
          <w:sz w:val="24"/>
          <w:szCs w:val="24"/>
          <w:u w:val="single"/>
        </w:rPr>
        <w:t>Kooli aadress</w:t>
      </w:r>
      <w:r w:rsidRPr="00747B4C">
        <w:rPr>
          <w:sz w:val="24"/>
          <w:szCs w:val="24"/>
        </w:rPr>
        <w:t xml:space="preserve">: Illuka küla, 41204 Alutaguse vald, Ida-Virumaa  </w:t>
      </w:r>
    </w:p>
    <w:p w14:paraId="0B0CF7C9" w14:textId="77777777" w:rsidR="00747B4C" w:rsidRPr="00747B4C" w:rsidRDefault="00747B4C" w:rsidP="00747B4C">
      <w:pPr>
        <w:widowControl w:val="0"/>
        <w:overflowPunct w:val="0"/>
        <w:autoSpaceDE w:val="0"/>
        <w:autoSpaceDN w:val="0"/>
        <w:adjustRightInd w:val="0"/>
        <w:spacing w:line="360" w:lineRule="auto"/>
        <w:ind w:right="86"/>
        <w:rPr>
          <w:sz w:val="24"/>
          <w:szCs w:val="24"/>
        </w:rPr>
      </w:pPr>
      <w:r w:rsidRPr="00747B4C">
        <w:rPr>
          <w:sz w:val="24"/>
          <w:szCs w:val="24"/>
          <w:u w:val="single"/>
        </w:rPr>
        <w:t>Õpilaste arv koolis</w:t>
      </w:r>
      <w:r w:rsidRPr="00747B4C">
        <w:rPr>
          <w:sz w:val="24"/>
          <w:szCs w:val="24"/>
        </w:rPr>
        <w:t xml:space="preserve">: </w:t>
      </w:r>
      <w:proofErr w:type="spellStart"/>
      <w:r w:rsidR="007D4A21">
        <w:rPr>
          <w:color w:val="FF0000"/>
          <w:sz w:val="24"/>
          <w:szCs w:val="24"/>
        </w:rPr>
        <w:t>max</w:t>
      </w:r>
      <w:proofErr w:type="spellEnd"/>
      <w:r w:rsidR="007D4A21">
        <w:rPr>
          <w:color w:val="FF0000"/>
          <w:sz w:val="24"/>
          <w:szCs w:val="24"/>
        </w:rPr>
        <w:t xml:space="preserve"> 100</w:t>
      </w:r>
    </w:p>
    <w:p w14:paraId="0B8A9A3D" w14:textId="77777777" w:rsidR="00747B4C" w:rsidRPr="00747B4C" w:rsidRDefault="00747B4C" w:rsidP="00747B4C">
      <w:pPr>
        <w:widowControl w:val="0"/>
        <w:overflowPunct w:val="0"/>
        <w:autoSpaceDE w:val="0"/>
        <w:autoSpaceDN w:val="0"/>
        <w:adjustRightInd w:val="0"/>
        <w:spacing w:line="360" w:lineRule="auto"/>
        <w:ind w:right="86"/>
        <w:rPr>
          <w:sz w:val="24"/>
          <w:szCs w:val="24"/>
        </w:rPr>
      </w:pPr>
      <w:r w:rsidRPr="00747B4C">
        <w:rPr>
          <w:sz w:val="24"/>
          <w:szCs w:val="24"/>
          <w:u w:val="single"/>
        </w:rPr>
        <w:t>Laste arv lasteaias:</w:t>
      </w:r>
      <w:r w:rsidRPr="00747B4C">
        <w:rPr>
          <w:sz w:val="24"/>
          <w:szCs w:val="24"/>
        </w:rPr>
        <w:t xml:space="preserve"> </w:t>
      </w:r>
      <w:proofErr w:type="spellStart"/>
      <w:r w:rsidR="007D4A21">
        <w:rPr>
          <w:color w:val="FF0000"/>
          <w:sz w:val="24"/>
          <w:szCs w:val="24"/>
        </w:rPr>
        <w:t>max</w:t>
      </w:r>
      <w:proofErr w:type="spellEnd"/>
      <w:r w:rsidR="007D4A21">
        <w:rPr>
          <w:color w:val="FF0000"/>
          <w:sz w:val="24"/>
          <w:szCs w:val="24"/>
        </w:rPr>
        <w:t xml:space="preserve"> 50</w:t>
      </w:r>
    </w:p>
    <w:p w14:paraId="5F4BBCD2" w14:textId="77777777" w:rsidR="00747B4C" w:rsidRPr="00747B4C" w:rsidRDefault="00747B4C" w:rsidP="00747B4C">
      <w:pPr>
        <w:widowControl w:val="0"/>
        <w:autoSpaceDE w:val="0"/>
        <w:autoSpaceDN w:val="0"/>
        <w:adjustRightInd w:val="0"/>
        <w:spacing w:line="360" w:lineRule="auto"/>
        <w:rPr>
          <w:sz w:val="24"/>
          <w:szCs w:val="24"/>
        </w:rPr>
      </w:pPr>
      <w:r w:rsidRPr="00747B4C">
        <w:rPr>
          <w:sz w:val="24"/>
          <w:szCs w:val="24"/>
          <w:u w:val="single"/>
        </w:rPr>
        <w:t>Töötajate arv</w:t>
      </w:r>
      <w:r w:rsidRPr="00747B4C">
        <w:rPr>
          <w:sz w:val="24"/>
          <w:szCs w:val="24"/>
        </w:rPr>
        <w:t>: 45</w:t>
      </w:r>
    </w:p>
    <w:p w14:paraId="7797BA00" w14:textId="77777777" w:rsidR="00747B4C" w:rsidRPr="00747B4C" w:rsidRDefault="00747B4C" w:rsidP="00747B4C">
      <w:pPr>
        <w:widowControl w:val="0"/>
        <w:autoSpaceDE w:val="0"/>
        <w:autoSpaceDN w:val="0"/>
        <w:adjustRightInd w:val="0"/>
        <w:spacing w:line="360" w:lineRule="auto"/>
        <w:rPr>
          <w:sz w:val="24"/>
          <w:szCs w:val="24"/>
        </w:rPr>
      </w:pPr>
    </w:p>
    <w:p w14:paraId="12C7798E"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120"/>
        <w:jc w:val="both"/>
        <w:rPr>
          <w:sz w:val="24"/>
          <w:szCs w:val="24"/>
        </w:rPr>
      </w:pPr>
      <w:proofErr w:type="spellStart"/>
      <w:r w:rsidRPr="00747B4C">
        <w:rPr>
          <w:b/>
          <w:sz w:val="24"/>
          <w:szCs w:val="24"/>
        </w:rPr>
        <w:t>Äkkrünnaku</w:t>
      </w:r>
      <w:proofErr w:type="spellEnd"/>
      <w:r w:rsidRPr="00747B4C">
        <w:rPr>
          <w:b/>
          <w:sz w:val="24"/>
          <w:szCs w:val="24"/>
        </w:rPr>
        <w:t xml:space="preserve"> korral politseile edastatavate dokumentide asukoht:</w:t>
      </w:r>
      <w:r w:rsidRPr="00747B4C">
        <w:rPr>
          <w:sz w:val="24"/>
          <w:szCs w:val="24"/>
        </w:rPr>
        <w:t xml:space="preserve"> majandusjuhataja ruumis mõisamajas (nr </w:t>
      </w:r>
      <w:r w:rsidR="0030431E" w:rsidRPr="0030431E">
        <w:rPr>
          <w:sz w:val="24"/>
          <w:szCs w:val="24"/>
        </w:rPr>
        <w:t>13</w:t>
      </w:r>
      <w:r w:rsidRPr="00747B4C">
        <w:rPr>
          <w:sz w:val="24"/>
          <w:szCs w:val="24"/>
        </w:rPr>
        <w:t xml:space="preserve">). Vastava sildiga varustatud mapis on olemas nii hoone plaanid, fotod ustest, </w:t>
      </w:r>
      <w:proofErr w:type="spellStart"/>
      <w:r w:rsidRPr="00747B4C">
        <w:rPr>
          <w:sz w:val="24"/>
          <w:szCs w:val="24"/>
        </w:rPr>
        <w:t>äkkrünnaku</w:t>
      </w:r>
      <w:proofErr w:type="spellEnd"/>
      <w:r w:rsidRPr="00747B4C">
        <w:rPr>
          <w:sz w:val="24"/>
          <w:szCs w:val="24"/>
        </w:rPr>
        <w:t xml:space="preserve"> plaan.</w:t>
      </w:r>
    </w:p>
    <w:p w14:paraId="098EF144"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120"/>
        <w:jc w:val="both"/>
        <w:rPr>
          <w:sz w:val="24"/>
          <w:szCs w:val="24"/>
        </w:rPr>
      </w:pPr>
      <w:r w:rsidRPr="00747B4C">
        <w:rPr>
          <w:b/>
          <w:sz w:val="24"/>
          <w:szCs w:val="24"/>
        </w:rPr>
        <w:t>Maja ruumide universaalvõti</w:t>
      </w:r>
      <w:r w:rsidRPr="00747B4C">
        <w:rPr>
          <w:sz w:val="24"/>
          <w:szCs w:val="24"/>
        </w:rPr>
        <w:t xml:space="preserve"> asub juhiabi ruumis.</w:t>
      </w:r>
    </w:p>
    <w:p w14:paraId="4BCA656A"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86"/>
        <w:jc w:val="both"/>
        <w:rPr>
          <w:sz w:val="24"/>
          <w:szCs w:val="23"/>
        </w:rPr>
      </w:pPr>
      <w:r w:rsidRPr="00747B4C">
        <w:rPr>
          <w:b/>
          <w:sz w:val="24"/>
          <w:szCs w:val="23"/>
        </w:rPr>
        <w:t>Varjumishäiret saab anda:</w:t>
      </w:r>
      <w:r w:rsidRPr="00747B4C">
        <w:rPr>
          <w:sz w:val="24"/>
          <w:szCs w:val="23"/>
        </w:rPr>
        <w:t xml:space="preserve"> direktor või tema kohusetäitja. </w:t>
      </w:r>
    </w:p>
    <w:p w14:paraId="2EA177B0"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86"/>
        <w:jc w:val="both"/>
        <w:rPr>
          <w:sz w:val="24"/>
          <w:szCs w:val="23"/>
        </w:rPr>
      </w:pPr>
      <w:r w:rsidRPr="00747B4C">
        <w:rPr>
          <w:b/>
          <w:color w:val="1A171B"/>
          <w:sz w:val="24"/>
          <w:szCs w:val="23"/>
        </w:rPr>
        <w:t>Tulekahju häiresignaali kirjeldus:</w:t>
      </w:r>
      <w:r w:rsidRPr="00747B4C">
        <w:rPr>
          <w:color w:val="1A171B"/>
          <w:sz w:val="24"/>
          <w:szCs w:val="23"/>
        </w:rPr>
        <w:t xml:space="preserve"> pidev häiresignaal</w:t>
      </w:r>
    </w:p>
    <w:p w14:paraId="03796F29"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86"/>
        <w:jc w:val="both"/>
        <w:rPr>
          <w:sz w:val="24"/>
          <w:szCs w:val="23"/>
        </w:rPr>
      </w:pPr>
      <w:r w:rsidRPr="00747B4C">
        <w:rPr>
          <w:b/>
          <w:color w:val="1A171B"/>
          <w:sz w:val="24"/>
          <w:szCs w:val="24"/>
        </w:rPr>
        <w:t>Häiresignaal evakueerumise algatamiseks:</w:t>
      </w:r>
      <w:r w:rsidRPr="00747B4C">
        <w:rPr>
          <w:color w:val="1A171B"/>
          <w:sz w:val="24"/>
          <w:szCs w:val="24"/>
        </w:rPr>
        <w:t xml:space="preserve"> </w:t>
      </w:r>
      <w:r w:rsidRPr="00747B4C">
        <w:rPr>
          <w:sz w:val="24"/>
          <w:szCs w:val="24"/>
        </w:rPr>
        <w:t>esimese</w:t>
      </w:r>
      <w:r w:rsidRPr="00747B4C">
        <w:rPr>
          <w:color w:val="1A171B"/>
          <w:sz w:val="24"/>
          <w:szCs w:val="24"/>
        </w:rPr>
        <w:t xml:space="preserve"> </w:t>
      </w:r>
      <w:r w:rsidRPr="00747B4C">
        <w:rPr>
          <w:sz w:val="24"/>
          <w:szCs w:val="24"/>
        </w:rPr>
        <w:t>häiresignaali</w:t>
      </w:r>
      <w:r w:rsidRPr="00747B4C">
        <w:rPr>
          <w:color w:val="1A171B"/>
          <w:sz w:val="24"/>
          <w:szCs w:val="24"/>
        </w:rPr>
        <w:t xml:space="preserve"> </w:t>
      </w:r>
      <w:r w:rsidRPr="00747B4C">
        <w:rPr>
          <w:sz w:val="24"/>
          <w:szCs w:val="24"/>
        </w:rPr>
        <w:t>rakendumise korral tuleb olla</w:t>
      </w:r>
      <w:r w:rsidRPr="00747B4C">
        <w:rPr>
          <w:color w:val="1A171B"/>
          <w:sz w:val="24"/>
          <w:szCs w:val="24"/>
        </w:rPr>
        <w:t xml:space="preserve"> </w:t>
      </w:r>
      <w:r w:rsidRPr="00747B4C">
        <w:rPr>
          <w:sz w:val="24"/>
          <w:szCs w:val="24"/>
        </w:rPr>
        <w:t>valmis evakueerimiseks (evakuatsiooni eelteade) ja oodata edasisi korraldusi. ATS häirekellade teistkordne rakendumine on märguanne sellest, et tuleb koheselt majast evakueerida.</w:t>
      </w:r>
    </w:p>
    <w:p w14:paraId="64AA31AA"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120"/>
        <w:jc w:val="both"/>
        <w:rPr>
          <w:sz w:val="24"/>
          <w:szCs w:val="24"/>
        </w:rPr>
      </w:pPr>
      <w:r w:rsidRPr="00747B4C">
        <w:rPr>
          <w:b/>
          <w:color w:val="1A171B"/>
          <w:sz w:val="24"/>
          <w:szCs w:val="24"/>
        </w:rPr>
        <w:t>Täiendav signaal evakuatsioonihäire kinnitamiseks:</w:t>
      </w:r>
      <w:r w:rsidRPr="00747B4C">
        <w:rPr>
          <w:color w:val="1A171B"/>
          <w:sz w:val="24"/>
          <w:szCs w:val="24"/>
        </w:rPr>
        <w:t xml:space="preserve"> suuline evakuatsioonikorraldus. </w:t>
      </w:r>
      <w:r w:rsidRPr="00747B4C">
        <w:rPr>
          <w:sz w:val="24"/>
          <w:szCs w:val="24"/>
        </w:rPr>
        <w:t>Turvaline kogunemiskoht evakuatsiooni korral tulekahju puhul: Soojal ajal kooli staadion, talvel ja vihmaga seminarimaja.</w:t>
      </w:r>
    </w:p>
    <w:p w14:paraId="70402251" w14:textId="77777777" w:rsidR="00747B4C" w:rsidRPr="00747B4C" w:rsidRDefault="00747B4C" w:rsidP="002212AA">
      <w:pPr>
        <w:pStyle w:val="Loendilik"/>
        <w:widowControl w:val="0"/>
        <w:numPr>
          <w:ilvl w:val="0"/>
          <w:numId w:val="8"/>
        </w:numPr>
        <w:autoSpaceDE w:val="0"/>
        <w:autoSpaceDN w:val="0"/>
        <w:adjustRightInd w:val="0"/>
        <w:spacing w:line="360" w:lineRule="auto"/>
        <w:jc w:val="both"/>
        <w:rPr>
          <w:sz w:val="24"/>
          <w:szCs w:val="24"/>
        </w:rPr>
      </w:pPr>
      <w:r w:rsidRPr="00747B4C">
        <w:rPr>
          <w:b/>
          <w:sz w:val="24"/>
          <w:szCs w:val="24"/>
        </w:rPr>
        <w:t xml:space="preserve">Alternatiivne kogunemiskoht </w:t>
      </w:r>
      <w:r w:rsidRPr="00747B4C">
        <w:rPr>
          <w:b/>
          <w:color w:val="1A171B"/>
          <w:sz w:val="24"/>
          <w:szCs w:val="24"/>
        </w:rPr>
        <w:t>sõltuvalt ilmastikuoludest</w:t>
      </w:r>
      <w:r w:rsidRPr="00747B4C">
        <w:rPr>
          <w:color w:val="1A171B"/>
          <w:sz w:val="24"/>
          <w:szCs w:val="24"/>
        </w:rPr>
        <w:t>: spordisaal või</w:t>
      </w:r>
      <w:r w:rsidRPr="00747B4C">
        <w:rPr>
          <w:sz w:val="24"/>
          <w:szCs w:val="24"/>
        </w:rPr>
        <w:t xml:space="preserve"> Alutaguse valla Illuka teenuskeskuses. </w:t>
      </w:r>
      <w:r w:rsidRPr="00747B4C">
        <w:rPr>
          <w:b/>
          <w:color w:val="FF0000"/>
          <w:sz w:val="24"/>
          <w:szCs w:val="24"/>
        </w:rPr>
        <w:t>NB! Kogunemiskohast ei tohi ilma loata lahkuda!</w:t>
      </w:r>
    </w:p>
    <w:p w14:paraId="67717C47" w14:textId="77777777" w:rsidR="00747B4C" w:rsidRPr="00747B4C" w:rsidRDefault="00747B4C" w:rsidP="00747B4C">
      <w:pPr>
        <w:pStyle w:val="Loendilik"/>
        <w:widowControl w:val="0"/>
        <w:numPr>
          <w:ilvl w:val="0"/>
          <w:numId w:val="8"/>
        </w:numPr>
        <w:autoSpaceDE w:val="0"/>
        <w:autoSpaceDN w:val="0"/>
        <w:adjustRightInd w:val="0"/>
        <w:spacing w:line="360" w:lineRule="auto"/>
        <w:jc w:val="both"/>
        <w:rPr>
          <w:sz w:val="24"/>
          <w:szCs w:val="24"/>
        </w:rPr>
      </w:pPr>
      <w:r w:rsidRPr="00747B4C">
        <w:rPr>
          <w:b/>
          <w:color w:val="1A171B"/>
          <w:sz w:val="24"/>
          <w:szCs w:val="24"/>
        </w:rPr>
        <w:t xml:space="preserve">Turvaline kogunemiskoht evakuatsiooni korral </w:t>
      </w:r>
      <w:proofErr w:type="spellStart"/>
      <w:r w:rsidRPr="00747B4C">
        <w:rPr>
          <w:b/>
          <w:color w:val="1A171B"/>
          <w:sz w:val="24"/>
          <w:szCs w:val="24"/>
        </w:rPr>
        <w:t>äkkrünnaku</w:t>
      </w:r>
      <w:proofErr w:type="spellEnd"/>
      <w:r w:rsidRPr="00747B4C">
        <w:rPr>
          <w:b/>
          <w:color w:val="1A171B"/>
          <w:sz w:val="24"/>
          <w:szCs w:val="24"/>
        </w:rPr>
        <w:t xml:space="preserve"> puhul:</w:t>
      </w:r>
      <w:r w:rsidRPr="00747B4C">
        <w:rPr>
          <w:color w:val="1A171B"/>
          <w:sz w:val="24"/>
          <w:szCs w:val="24"/>
        </w:rPr>
        <w:t xml:space="preserve"> spordisaal või</w:t>
      </w:r>
      <w:r w:rsidRPr="00747B4C">
        <w:rPr>
          <w:sz w:val="24"/>
          <w:szCs w:val="24"/>
        </w:rPr>
        <w:t xml:space="preserve"> Alutaguse valla Illuka teenuskeskuses.</w:t>
      </w:r>
      <w:r>
        <w:rPr>
          <w:sz w:val="24"/>
          <w:szCs w:val="24"/>
        </w:rPr>
        <w:t xml:space="preserve"> </w:t>
      </w:r>
      <w:r w:rsidRPr="00747B4C">
        <w:rPr>
          <w:b/>
          <w:color w:val="FF0000"/>
          <w:sz w:val="24"/>
          <w:szCs w:val="24"/>
        </w:rPr>
        <w:t>NB! Kogunemiskohast ei tohi ilma loata lahkuda!</w:t>
      </w:r>
    </w:p>
    <w:p w14:paraId="07B99D91" w14:textId="77777777" w:rsidR="00747B4C" w:rsidRPr="00747B4C" w:rsidRDefault="00747B4C" w:rsidP="00747B4C">
      <w:pPr>
        <w:pStyle w:val="Loendilik"/>
        <w:widowControl w:val="0"/>
        <w:numPr>
          <w:ilvl w:val="0"/>
          <w:numId w:val="8"/>
        </w:numPr>
        <w:autoSpaceDE w:val="0"/>
        <w:autoSpaceDN w:val="0"/>
        <w:adjustRightInd w:val="0"/>
        <w:spacing w:line="360" w:lineRule="auto"/>
        <w:jc w:val="both"/>
        <w:rPr>
          <w:sz w:val="24"/>
          <w:szCs w:val="24"/>
        </w:rPr>
      </w:pPr>
      <w:r w:rsidRPr="00747B4C">
        <w:rPr>
          <w:b/>
          <w:sz w:val="24"/>
          <w:szCs w:val="24"/>
        </w:rPr>
        <w:lastRenderedPageBreak/>
        <w:t xml:space="preserve">Evakuatsiooni juhi </w:t>
      </w:r>
      <w:r w:rsidRPr="00747B4C">
        <w:rPr>
          <w:b/>
          <w:color w:val="1A171B"/>
          <w:sz w:val="24"/>
          <w:szCs w:val="24"/>
        </w:rPr>
        <w:t>eraldusriietus sündmuskohas tegutsemiseks:</w:t>
      </w:r>
      <w:r w:rsidRPr="00747B4C">
        <w:rPr>
          <w:color w:val="1A171B"/>
          <w:sz w:val="24"/>
          <w:szCs w:val="24"/>
        </w:rPr>
        <w:t xml:space="preserve"> kollane vest.</w:t>
      </w:r>
    </w:p>
    <w:p w14:paraId="76DE7B1F" w14:textId="77777777" w:rsidR="00747B4C" w:rsidRPr="00747B4C" w:rsidRDefault="00747B4C" w:rsidP="00747B4C">
      <w:pPr>
        <w:pStyle w:val="Loendilik"/>
        <w:widowControl w:val="0"/>
        <w:numPr>
          <w:ilvl w:val="0"/>
          <w:numId w:val="8"/>
        </w:numPr>
        <w:overflowPunct w:val="0"/>
        <w:autoSpaceDE w:val="0"/>
        <w:autoSpaceDN w:val="0"/>
        <w:adjustRightInd w:val="0"/>
        <w:spacing w:line="360" w:lineRule="auto"/>
        <w:ind w:right="120"/>
        <w:jc w:val="both"/>
        <w:rPr>
          <w:sz w:val="24"/>
          <w:szCs w:val="24"/>
        </w:rPr>
      </w:pPr>
      <w:r w:rsidRPr="00747B4C">
        <w:rPr>
          <w:b/>
          <w:color w:val="1A171B"/>
          <w:sz w:val="24"/>
          <w:szCs w:val="24"/>
        </w:rPr>
        <w:t>Õpilaste nimekirjad asuvad:</w:t>
      </w:r>
      <w:r w:rsidRPr="00747B4C">
        <w:rPr>
          <w:color w:val="1A171B"/>
          <w:sz w:val="24"/>
          <w:szCs w:val="24"/>
        </w:rPr>
        <w:t xml:space="preserve"> õpilaste üldnimekiri asub kooli kantseleis ja õpetajate toas ning klassides.</w:t>
      </w:r>
    </w:p>
    <w:p w14:paraId="50263DFC" w14:textId="77777777" w:rsidR="00747B4C" w:rsidRPr="00747B4C" w:rsidRDefault="00747B4C" w:rsidP="00747B4C">
      <w:pPr>
        <w:pStyle w:val="Loendilik"/>
        <w:widowControl w:val="0"/>
        <w:numPr>
          <w:ilvl w:val="0"/>
          <w:numId w:val="8"/>
        </w:numPr>
        <w:autoSpaceDE w:val="0"/>
        <w:autoSpaceDN w:val="0"/>
        <w:adjustRightInd w:val="0"/>
        <w:spacing w:line="360" w:lineRule="auto"/>
        <w:jc w:val="both"/>
        <w:rPr>
          <w:sz w:val="24"/>
          <w:szCs w:val="24"/>
        </w:rPr>
      </w:pPr>
      <w:r w:rsidRPr="00747B4C">
        <w:rPr>
          <w:b/>
          <w:color w:val="1A171B"/>
          <w:sz w:val="24"/>
          <w:szCs w:val="24"/>
        </w:rPr>
        <w:t>Õpilaste nimekirja võtab evakueerudes kaasa</w:t>
      </w:r>
      <w:r w:rsidRPr="00747B4C">
        <w:rPr>
          <w:color w:val="1A171B"/>
          <w:sz w:val="24"/>
          <w:szCs w:val="24"/>
        </w:rPr>
        <w:t xml:space="preserve">: häire ajal  tunnis olev aineõpetaja ning </w:t>
      </w:r>
      <w:r w:rsidRPr="00747B4C">
        <w:rPr>
          <w:sz w:val="24"/>
          <w:szCs w:val="24"/>
        </w:rPr>
        <w:t>juhiabi.</w:t>
      </w:r>
    </w:p>
    <w:p w14:paraId="6624D1C6" w14:textId="77777777" w:rsidR="00747B4C" w:rsidRDefault="00747B4C" w:rsidP="00747B4C">
      <w:pPr>
        <w:widowControl w:val="0"/>
        <w:autoSpaceDE w:val="0"/>
        <w:autoSpaceDN w:val="0"/>
        <w:adjustRightInd w:val="0"/>
        <w:spacing w:line="360" w:lineRule="auto"/>
        <w:ind w:left="360"/>
        <w:rPr>
          <w:b/>
          <w:bCs/>
          <w:i/>
          <w:iCs/>
          <w:sz w:val="24"/>
          <w:szCs w:val="24"/>
        </w:rPr>
      </w:pPr>
    </w:p>
    <w:p w14:paraId="2D9081FB" w14:textId="77777777" w:rsidR="00747B4C" w:rsidRPr="00747B4C" w:rsidRDefault="00747B4C" w:rsidP="00747B4C">
      <w:pPr>
        <w:widowControl w:val="0"/>
        <w:autoSpaceDE w:val="0"/>
        <w:autoSpaceDN w:val="0"/>
        <w:adjustRightInd w:val="0"/>
        <w:spacing w:line="360" w:lineRule="auto"/>
        <w:ind w:left="360"/>
        <w:rPr>
          <w:sz w:val="24"/>
          <w:szCs w:val="24"/>
        </w:rPr>
      </w:pPr>
      <w:r w:rsidRPr="00747B4C">
        <w:rPr>
          <w:b/>
          <w:bCs/>
          <w:iCs/>
          <w:sz w:val="24"/>
          <w:szCs w:val="24"/>
        </w:rPr>
        <w:t>Kontaktisikud väljaspool kooli:</w:t>
      </w:r>
    </w:p>
    <w:p w14:paraId="1BD746FD" w14:textId="273C66FF" w:rsidR="00747B4C" w:rsidRPr="007D4A21" w:rsidRDefault="00747B4C" w:rsidP="00747B4C">
      <w:pPr>
        <w:pStyle w:val="Loendilik"/>
        <w:widowControl w:val="0"/>
        <w:numPr>
          <w:ilvl w:val="0"/>
          <w:numId w:val="8"/>
        </w:numPr>
        <w:autoSpaceDE w:val="0"/>
        <w:autoSpaceDN w:val="0"/>
        <w:adjustRightInd w:val="0"/>
        <w:spacing w:line="360" w:lineRule="auto"/>
        <w:rPr>
          <w:sz w:val="24"/>
          <w:szCs w:val="24"/>
        </w:rPr>
      </w:pPr>
      <w:r w:rsidRPr="007D4A21">
        <w:rPr>
          <w:sz w:val="24"/>
          <w:szCs w:val="24"/>
        </w:rPr>
        <w:t xml:space="preserve">Päästeamet: tel </w:t>
      </w:r>
      <w:commentRangeStart w:id="8"/>
      <w:r w:rsidRPr="007D4A21">
        <w:rPr>
          <w:sz w:val="24"/>
          <w:szCs w:val="24"/>
        </w:rPr>
        <w:t>112</w:t>
      </w:r>
      <w:commentRangeEnd w:id="8"/>
      <w:r w:rsidR="00B64A5F">
        <w:rPr>
          <w:rStyle w:val="Kommentaariviide"/>
        </w:rPr>
        <w:commentReference w:id="8"/>
      </w:r>
      <w:r w:rsidRPr="007D4A21">
        <w:rPr>
          <w:sz w:val="24"/>
          <w:szCs w:val="24"/>
        </w:rPr>
        <w:t>; Iisaku Päästekomando juht tel. 5214370</w:t>
      </w:r>
    </w:p>
    <w:p w14:paraId="2CCB125B" w14:textId="53481688" w:rsidR="00747B4C" w:rsidRPr="007D4A21" w:rsidRDefault="00747B4C" w:rsidP="00747B4C">
      <w:pPr>
        <w:pStyle w:val="Loendilik"/>
        <w:widowControl w:val="0"/>
        <w:numPr>
          <w:ilvl w:val="0"/>
          <w:numId w:val="8"/>
        </w:numPr>
        <w:autoSpaceDE w:val="0"/>
        <w:autoSpaceDN w:val="0"/>
        <w:adjustRightInd w:val="0"/>
        <w:spacing w:line="360" w:lineRule="auto"/>
        <w:rPr>
          <w:sz w:val="24"/>
          <w:szCs w:val="24"/>
        </w:rPr>
      </w:pPr>
      <w:r w:rsidRPr="007D4A21">
        <w:rPr>
          <w:sz w:val="24"/>
          <w:szCs w:val="24"/>
        </w:rPr>
        <w:t>Politsei: tel 112; Iisaku Konstaabel tel. 5656497</w:t>
      </w:r>
    </w:p>
    <w:p w14:paraId="058BFA9D" w14:textId="0F954DB4" w:rsidR="00747B4C" w:rsidRPr="007D4A21" w:rsidRDefault="00747B4C" w:rsidP="00747B4C">
      <w:pPr>
        <w:pStyle w:val="Loendilik"/>
        <w:widowControl w:val="0"/>
        <w:numPr>
          <w:ilvl w:val="0"/>
          <w:numId w:val="8"/>
        </w:numPr>
        <w:autoSpaceDE w:val="0"/>
        <w:autoSpaceDN w:val="0"/>
        <w:adjustRightInd w:val="0"/>
        <w:spacing w:line="360" w:lineRule="auto"/>
        <w:rPr>
          <w:sz w:val="24"/>
          <w:szCs w:val="24"/>
        </w:rPr>
      </w:pPr>
      <w:r w:rsidRPr="007D4A21">
        <w:rPr>
          <w:sz w:val="24"/>
          <w:szCs w:val="24"/>
        </w:rPr>
        <w:t xml:space="preserve">Alutaguse valla </w:t>
      </w:r>
      <w:proofErr w:type="spellStart"/>
      <w:r w:rsidRPr="007D4A21">
        <w:rPr>
          <w:sz w:val="24"/>
          <w:szCs w:val="24"/>
        </w:rPr>
        <w:t>valla</w:t>
      </w:r>
      <w:proofErr w:type="spellEnd"/>
      <w:r w:rsidRPr="007D4A21">
        <w:rPr>
          <w:sz w:val="24"/>
          <w:szCs w:val="24"/>
        </w:rPr>
        <w:t xml:space="preserve"> lastekaitsespetsialist tel 3366920; 55667567</w:t>
      </w:r>
    </w:p>
    <w:p w14:paraId="661A0C6F" w14:textId="6DD2B440" w:rsidR="00747B4C" w:rsidRPr="007D4A21" w:rsidRDefault="00747B4C" w:rsidP="00747B4C">
      <w:pPr>
        <w:pStyle w:val="Loendilik"/>
        <w:widowControl w:val="0"/>
        <w:numPr>
          <w:ilvl w:val="0"/>
          <w:numId w:val="8"/>
        </w:numPr>
        <w:autoSpaceDE w:val="0"/>
        <w:autoSpaceDN w:val="0"/>
        <w:adjustRightInd w:val="0"/>
        <w:spacing w:line="360" w:lineRule="auto"/>
        <w:rPr>
          <w:sz w:val="24"/>
          <w:szCs w:val="24"/>
        </w:rPr>
      </w:pPr>
      <w:r w:rsidRPr="007D4A21">
        <w:rPr>
          <w:sz w:val="24"/>
          <w:szCs w:val="24"/>
        </w:rPr>
        <w:t xml:space="preserve">Ida-Viru Ohvriabi töötaja (tel 337 0778) </w:t>
      </w:r>
    </w:p>
    <w:p w14:paraId="105BEF65" w14:textId="77777777" w:rsidR="00747B4C" w:rsidRPr="007D4A21" w:rsidRDefault="00747B4C" w:rsidP="00747B4C">
      <w:pPr>
        <w:pStyle w:val="Loendilik"/>
        <w:numPr>
          <w:ilvl w:val="0"/>
          <w:numId w:val="8"/>
        </w:numPr>
        <w:spacing w:line="360" w:lineRule="auto"/>
        <w:rPr>
          <w:sz w:val="24"/>
          <w:szCs w:val="24"/>
        </w:rPr>
      </w:pPr>
      <w:r w:rsidRPr="007D4A21">
        <w:rPr>
          <w:sz w:val="24"/>
          <w:szCs w:val="24"/>
        </w:rPr>
        <w:t>Ida-Virumaa Rajaleidjakeskuse spetsialistid, psühholoogid (tel 735 0700)</w:t>
      </w:r>
    </w:p>
    <w:p w14:paraId="31FBACD7" w14:textId="77777777" w:rsidR="002212AA" w:rsidRPr="007D4A21" w:rsidRDefault="002212AA" w:rsidP="002212AA">
      <w:pPr>
        <w:spacing w:line="360" w:lineRule="auto"/>
        <w:rPr>
          <w:sz w:val="24"/>
          <w:szCs w:val="24"/>
        </w:rPr>
      </w:pPr>
    </w:p>
    <w:p w14:paraId="1F2281F5" w14:textId="77777777" w:rsidR="002212AA" w:rsidRDefault="002212AA" w:rsidP="002212AA">
      <w:pPr>
        <w:spacing w:line="360" w:lineRule="auto"/>
        <w:rPr>
          <w:sz w:val="24"/>
          <w:szCs w:val="24"/>
        </w:rPr>
      </w:pPr>
    </w:p>
    <w:p w14:paraId="09E06348" w14:textId="77777777" w:rsidR="002212AA" w:rsidRDefault="002212AA" w:rsidP="002212AA">
      <w:pPr>
        <w:spacing w:line="360" w:lineRule="auto"/>
        <w:rPr>
          <w:sz w:val="24"/>
          <w:szCs w:val="24"/>
        </w:rPr>
      </w:pPr>
    </w:p>
    <w:p w14:paraId="004D7B61" w14:textId="77777777" w:rsidR="002212AA" w:rsidRDefault="002212AA" w:rsidP="002212AA">
      <w:pPr>
        <w:spacing w:line="360" w:lineRule="auto"/>
        <w:rPr>
          <w:sz w:val="24"/>
          <w:szCs w:val="24"/>
        </w:rPr>
      </w:pPr>
    </w:p>
    <w:p w14:paraId="3782F0E3" w14:textId="77777777" w:rsidR="002212AA" w:rsidRDefault="002212AA" w:rsidP="002212AA">
      <w:pPr>
        <w:spacing w:line="360" w:lineRule="auto"/>
        <w:rPr>
          <w:sz w:val="24"/>
          <w:szCs w:val="24"/>
        </w:rPr>
      </w:pPr>
    </w:p>
    <w:p w14:paraId="355FF43B" w14:textId="77777777" w:rsidR="002212AA" w:rsidRDefault="002212AA" w:rsidP="002212AA">
      <w:pPr>
        <w:spacing w:line="360" w:lineRule="auto"/>
        <w:rPr>
          <w:sz w:val="24"/>
          <w:szCs w:val="24"/>
        </w:rPr>
      </w:pPr>
    </w:p>
    <w:p w14:paraId="3D295366" w14:textId="77777777" w:rsidR="002212AA" w:rsidRDefault="002212AA" w:rsidP="002212AA">
      <w:pPr>
        <w:spacing w:line="360" w:lineRule="auto"/>
        <w:rPr>
          <w:sz w:val="24"/>
          <w:szCs w:val="24"/>
        </w:rPr>
      </w:pPr>
    </w:p>
    <w:p w14:paraId="75715355" w14:textId="77777777" w:rsidR="002212AA" w:rsidRDefault="002212AA" w:rsidP="002212AA">
      <w:pPr>
        <w:spacing w:line="360" w:lineRule="auto"/>
        <w:rPr>
          <w:sz w:val="24"/>
          <w:szCs w:val="24"/>
        </w:rPr>
      </w:pPr>
    </w:p>
    <w:p w14:paraId="1796D792" w14:textId="77777777" w:rsidR="002212AA" w:rsidRDefault="002212AA" w:rsidP="002212AA">
      <w:pPr>
        <w:spacing w:line="360" w:lineRule="auto"/>
        <w:rPr>
          <w:sz w:val="24"/>
          <w:szCs w:val="24"/>
        </w:rPr>
      </w:pPr>
    </w:p>
    <w:p w14:paraId="10D8C0E7" w14:textId="77777777" w:rsidR="002212AA" w:rsidRDefault="002212AA" w:rsidP="002212AA">
      <w:pPr>
        <w:spacing w:line="360" w:lineRule="auto"/>
        <w:rPr>
          <w:sz w:val="24"/>
          <w:szCs w:val="24"/>
        </w:rPr>
      </w:pPr>
    </w:p>
    <w:p w14:paraId="666D0E9F" w14:textId="77777777" w:rsidR="002212AA" w:rsidRDefault="002212AA" w:rsidP="002212AA">
      <w:pPr>
        <w:spacing w:line="360" w:lineRule="auto"/>
        <w:rPr>
          <w:sz w:val="24"/>
          <w:szCs w:val="24"/>
        </w:rPr>
      </w:pPr>
    </w:p>
    <w:p w14:paraId="00D6C627" w14:textId="77777777" w:rsidR="002212AA" w:rsidRDefault="002212AA" w:rsidP="002212AA">
      <w:pPr>
        <w:spacing w:line="360" w:lineRule="auto"/>
        <w:rPr>
          <w:sz w:val="24"/>
          <w:szCs w:val="24"/>
        </w:rPr>
      </w:pPr>
    </w:p>
    <w:p w14:paraId="4A7C7838" w14:textId="77777777" w:rsidR="002212AA" w:rsidRDefault="002212AA" w:rsidP="002212AA">
      <w:pPr>
        <w:spacing w:line="360" w:lineRule="auto"/>
        <w:rPr>
          <w:sz w:val="24"/>
          <w:szCs w:val="24"/>
        </w:rPr>
      </w:pPr>
    </w:p>
    <w:p w14:paraId="241CE313" w14:textId="77777777" w:rsidR="002212AA" w:rsidRDefault="002212AA" w:rsidP="002212AA">
      <w:pPr>
        <w:spacing w:line="360" w:lineRule="auto"/>
        <w:rPr>
          <w:sz w:val="24"/>
          <w:szCs w:val="24"/>
        </w:rPr>
      </w:pPr>
    </w:p>
    <w:p w14:paraId="03400FF8" w14:textId="77777777" w:rsidR="002212AA" w:rsidRDefault="002212AA" w:rsidP="002212AA">
      <w:pPr>
        <w:spacing w:line="360" w:lineRule="auto"/>
        <w:rPr>
          <w:sz w:val="24"/>
          <w:szCs w:val="24"/>
        </w:rPr>
      </w:pPr>
    </w:p>
    <w:p w14:paraId="4BB15C2F" w14:textId="77777777" w:rsidR="002212AA" w:rsidRDefault="002212AA" w:rsidP="002212AA">
      <w:pPr>
        <w:spacing w:line="360" w:lineRule="auto"/>
        <w:rPr>
          <w:sz w:val="24"/>
          <w:szCs w:val="24"/>
        </w:rPr>
      </w:pPr>
    </w:p>
    <w:p w14:paraId="6E2A4EAA" w14:textId="77777777" w:rsidR="002212AA" w:rsidRDefault="002212AA" w:rsidP="002212AA">
      <w:pPr>
        <w:spacing w:line="360" w:lineRule="auto"/>
        <w:rPr>
          <w:sz w:val="24"/>
          <w:szCs w:val="24"/>
        </w:rPr>
      </w:pPr>
    </w:p>
    <w:p w14:paraId="6818CD8F" w14:textId="77777777" w:rsidR="002212AA" w:rsidRDefault="002212AA" w:rsidP="002212AA">
      <w:pPr>
        <w:spacing w:line="360" w:lineRule="auto"/>
        <w:rPr>
          <w:sz w:val="24"/>
          <w:szCs w:val="24"/>
        </w:rPr>
      </w:pPr>
    </w:p>
    <w:p w14:paraId="1A92E641" w14:textId="77777777" w:rsidR="002212AA" w:rsidRPr="002212AA" w:rsidRDefault="002212AA" w:rsidP="002212AA">
      <w:pPr>
        <w:spacing w:line="360" w:lineRule="auto"/>
        <w:rPr>
          <w:sz w:val="24"/>
          <w:szCs w:val="24"/>
        </w:rPr>
      </w:pPr>
    </w:p>
    <w:p w14:paraId="10981665" w14:textId="77777777" w:rsidR="003F390A" w:rsidRPr="00732D87" w:rsidRDefault="00B00584" w:rsidP="00732D87">
      <w:pPr>
        <w:pStyle w:val="Pealkiri1"/>
        <w:rPr>
          <w:rFonts w:ascii="Times New Roman" w:hAnsi="Times New Roman" w:cs="Times New Roman"/>
          <w:b/>
          <w:color w:val="auto"/>
          <w:sz w:val="24"/>
        </w:rPr>
      </w:pPr>
      <w:bookmarkStart w:id="9" w:name="page3"/>
      <w:bookmarkStart w:id="10" w:name="_Toc6095194"/>
      <w:bookmarkEnd w:id="9"/>
      <w:r w:rsidRPr="00732D87">
        <w:rPr>
          <w:rFonts w:ascii="Times New Roman" w:eastAsia="Book Antiqua" w:hAnsi="Times New Roman" w:cs="Times New Roman"/>
          <w:b/>
          <w:color w:val="auto"/>
          <w:sz w:val="24"/>
        </w:rPr>
        <w:lastRenderedPageBreak/>
        <w:t>II</w:t>
      </w:r>
      <w:r w:rsidRPr="00732D87">
        <w:rPr>
          <w:rFonts w:ascii="Times New Roman" w:eastAsia="Book Antiqua" w:hAnsi="Times New Roman" w:cs="Times New Roman"/>
          <w:b/>
          <w:color w:val="auto"/>
          <w:sz w:val="24"/>
        </w:rPr>
        <w:tab/>
        <w:t>ÕPILASTE JA TÖÖTAJATE TEGEVUS HÄDAOLUKORRAS</w:t>
      </w:r>
      <w:bookmarkEnd w:id="10"/>
    </w:p>
    <w:tbl>
      <w:tblPr>
        <w:tblStyle w:val="Kontuurtabel"/>
        <w:tblW w:w="0" w:type="auto"/>
        <w:tblLook w:val="04A0" w:firstRow="1" w:lastRow="0" w:firstColumn="1" w:lastColumn="0" w:noHBand="0" w:noVBand="1"/>
      </w:tblPr>
      <w:tblGrid>
        <w:gridCol w:w="3120"/>
        <w:gridCol w:w="3072"/>
        <w:gridCol w:w="3198"/>
      </w:tblGrid>
      <w:tr w:rsidR="00747B4C" w14:paraId="77D3753B" w14:textId="77777777" w:rsidTr="002212AA">
        <w:tc>
          <w:tcPr>
            <w:tcW w:w="3202" w:type="dxa"/>
            <w:shd w:val="clear" w:color="auto" w:fill="D9D9D9" w:themeFill="background1" w:themeFillShade="D9"/>
          </w:tcPr>
          <w:p w14:paraId="359FDECF" w14:textId="77777777" w:rsidR="00747B4C" w:rsidRPr="00747B4C" w:rsidRDefault="00747B4C" w:rsidP="00791875">
            <w:pPr>
              <w:jc w:val="center"/>
              <w:rPr>
                <w:b/>
                <w:sz w:val="24"/>
                <w:szCs w:val="24"/>
              </w:rPr>
            </w:pPr>
            <w:r w:rsidRPr="00747B4C">
              <w:rPr>
                <w:b/>
                <w:sz w:val="24"/>
                <w:szCs w:val="24"/>
              </w:rPr>
              <w:t>Juhtum</w:t>
            </w:r>
          </w:p>
        </w:tc>
        <w:tc>
          <w:tcPr>
            <w:tcW w:w="3154" w:type="dxa"/>
            <w:shd w:val="clear" w:color="auto" w:fill="D9D9D9" w:themeFill="background1" w:themeFillShade="D9"/>
          </w:tcPr>
          <w:p w14:paraId="513374EE" w14:textId="77777777" w:rsidR="00747B4C" w:rsidRPr="00747B4C" w:rsidRDefault="00747B4C" w:rsidP="00791875">
            <w:pPr>
              <w:jc w:val="center"/>
              <w:rPr>
                <w:b/>
                <w:sz w:val="24"/>
                <w:szCs w:val="24"/>
              </w:rPr>
            </w:pPr>
            <w:r w:rsidRPr="00747B4C">
              <w:rPr>
                <w:b/>
                <w:sz w:val="24"/>
                <w:szCs w:val="24"/>
              </w:rPr>
              <w:t>Õpilase tegevus</w:t>
            </w:r>
          </w:p>
        </w:tc>
        <w:tc>
          <w:tcPr>
            <w:tcW w:w="3260" w:type="dxa"/>
            <w:shd w:val="clear" w:color="auto" w:fill="D9D9D9" w:themeFill="background1" w:themeFillShade="D9"/>
          </w:tcPr>
          <w:p w14:paraId="3E199E1C" w14:textId="77777777" w:rsidR="00747B4C" w:rsidRPr="00747B4C" w:rsidRDefault="00747B4C" w:rsidP="00791875">
            <w:pPr>
              <w:jc w:val="center"/>
              <w:rPr>
                <w:b/>
                <w:sz w:val="24"/>
                <w:szCs w:val="24"/>
              </w:rPr>
            </w:pPr>
            <w:r w:rsidRPr="00747B4C">
              <w:rPr>
                <w:b/>
                <w:sz w:val="24"/>
                <w:szCs w:val="24"/>
              </w:rPr>
              <w:t>Kooli töötaja tegevus</w:t>
            </w:r>
          </w:p>
        </w:tc>
      </w:tr>
      <w:tr w:rsidR="00747B4C" w14:paraId="22257998" w14:textId="77777777" w:rsidTr="002212AA">
        <w:tc>
          <w:tcPr>
            <w:tcW w:w="3202" w:type="dxa"/>
            <w:shd w:val="clear" w:color="auto" w:fill="FFFFCC"/>
            <w:vAlign w:val="center"/>
          </w:tcPr>
          <w:p w14:paraId="06454934" w14:textId="77777777" w:rsidR="00747B4C" w:rsidRPr="00747B4C" w:rsidRDefault="00747B4C" w:rsidP="00791875">
            <w:pPr>
              <w:jc w:val="center"/>
              <w:rPr>
                <w:b/>
                <w:sz w:val="24"/>
                <w:szCs w:val="24"/>
              </w:rPr>
            </w:pPr>
            <w:r w:rsidRPr="00747B4C">
              <w:rPr>
                <w:b/>
                <w:sz w:val="24"/>
                <w:szCs w:val="24"/>
              </w:rPr>
              <w:t>Vägivaldne õpilane</w:t>
            </w:r>
          </w:p>
        </w:tc>
        <w:tc>
          <w:tcPr>
            <w:tcW w:w="3154" w:type="dxa"/>
          </w:tcPr>
          <w:p w14:paraId="2B16119B" w14:textId="77777777" w:rsidR="00747B4C" w:rsidRDefault="00747B4C" w:rsidP="00791875">
            <w:pPr>
              <w:pStyle w:val="Loendilik"/>
              <w:numPr>
                <w:ilvl w:val="0"/>
                <w:numId w:val="9"/>
              </w:numPr>
              <w:ind w:left="384" w:hanging="284"/>
              <w:rPr>
                <w:sz w:val="24"/>
                <w:szCs w:val="24"/>
              </w:rPr>
            </w:pPr>
            <w:r w:rsidRPr="00747B4C">
              <w:rPr>
                <w:sz w:val="24"/>
                <w:szCs w:val="24"/>
              </w:rPr>
              <w:t>Teavita koolitöötajat</w:t>
            </w:r>
          </w:p>
          <w:p w14:paraId="08AE2641" w14:textId="77777777" w:rsidR="00747B4C" w:rsidRPr="00747B4C" w:rsidRDefault="00747B4C" w:rsidP="00791875">
            <w:pPr>
              <w:pStyle w:val="Loendilik"/>
              <w:numPr>
                <w:ilvl w:val="0"/>
                <w:numId w:val="9"/>
              </w:numPr>
              <w:ind w:left="384" w:hanging="284"/>
              <w:rPr>
                <w:sz w:val="24"/>
                <w:szCs w:val="24"/>
              </w:rPr>
            </w:pPr>
            <w:r w:rsidRPr="00747B4C">
              <w:rPr>
                <w:sz w:val="24"/>
                <w:szCs w:val="24"/>
              </w:rPr>
              <w:t>Püüa võimalusel olukorda lahendada</w:t>
            </w:r>
          </w:p>
        </w:tc>
        <w:tc>
          <w:tcPr>
            <w:tcW w:w="3260" w:type="dxa"/>
          </w:tcPr>
          <w:p w14:paraId="1BFE2EE8" w14:textId="77777777" w:rsidR="00747B4C" w:rsidRDefault="00747B4C" w:rsidP="00791875">
            <w:pPr>
              <w:pStyle w:val="Loendilik"/>
              <w:numPr>
                <w:ilvl w:val="0"/>
                <w:numId w:val="9"/>
              </w:numPr>
              <w:ind w:left="307" w:hanging="283"/>
              <w:rPr>
                <w:sz w:val="24"/>
                <w:szCs w:val="24"/>
              </w:rPr>
            </w:pPr>
            <w:r w:rsidRPr="00747B4C">
              <w:rPr>
                <w:sz w:val="24"/>
                <w:szCs w:val="24"/>
              </w:rPr>
              <w:t>Püüa õpilast korrale kutsuda</w:t>
            </w:r>
          </w:p>
          <w:p w14:paraId="015A42F7" w14:textId="77777777" w:rsidR="00747B4C" w:rsidRDefault="00747B4C" w:rsidP="00791875">
            <w:pPr>
              <w:pStyle w:val="Loendilik"/>
              <w:numPr>
                <w:ilvl w:val="0"/>
                <w:numId w:val="9"/>
              </w:numPr>
              <w:ind w:left="307" w:hanging="283"/>
              <w:rPr>
                <w:sz w:val="24"/>
                <w:szCs w:val="24"/>
              </w:rPr>
            </w:pPr>
            <w:r w:rsidRPr="00747B4C">
              <w:rPr>
                <w:sz w:val="24"/>
                <w:szCs w:val="24"/>
              </w:rPr>
              <w:t>Teavita klassijuhatajat</w:t>
            </w:r>
          </w:p>
          <w:p w14:paraId="7EC7B88C" w14:textId="77777777" w:rsidR="00747B4C" w:rsidRDefault="00747B4C" w:rsidP="00791875">
            <w:pPr>
              <w:pStyle w:val="Loendilik"/>
              <w:numPr>
                <w:ilvl w:val="0"/>
                <w:numId w:val="9"/>
              </w:numPr>
              <w:ind w:left="307" w:hanging="283"/>
              <w:rPr>
                <w:sz w:val="24"/>
                <w:szCs w:val="24"/>
              </w:rPr>
            </w:pPr>
            <w:r w:rsidRPr="00747B4C">
              <w:rPr>
                <w:sz w:val="24"/>
                <w:szCs w:val="24"/>
              </w:rPr>
              <w:t>Klassijuhataja informeerib õppe- ja arendusjuhti ja võtab seletuskirjad</w:t>
            </w:r>
            <w:r>
              <w:rPr>
                <w:sz w:val="24"/>
                <w:szCs w:val="24"/>
              </w:rPr>
              <w:t>.</w:t>
            </w:r>
          </w:p>
          <w:p w14:paraId="4EFFC341" w14:textId="77777777" w:rsidR="00747B4C" w:rsidRDefault="00747B4C" w:rsidP="00791875">
            <w:pPr>
              <w:pStyle w:val="Loendilik"/>
              <w:numPr>
                <w:ilvl w:val="0"/>
                <w:numId w:val="9"/>
              </w:numPr>
              <w:ind w:left="307" w:hanging="283"/>
              <w:rPr>
                <w:sz w:val="24"/>
                <w:szCs w:val="24"/>
              </w:rPr>
            </w:pPr>
            <w:r w:rsidRPr="00747B4C">
              <w:rPr>
                <w:sz w:val="24"/>
                <w:szCs w:val="24"/>
              </w:rPr>
              <w:t>Klassijuhataja informeerib</w:t>
            </w:r>
            <w:r>
              <w:rPr>
                <w:sz w:val="24"/>
                <w:szCs w:val="24"/>
              </w:rPr>
              <w:t xml:space="preserve"> lapsevanemat, direktorit.</w:t>
            </w:r>
          </w:p>
          <w:p w14:paraId="44F26550" w14:textId="77777777" w:rsidR="00590217" w:rsidRPr="00747B4C" w:rsidRDefault="00590217" w:rsidP="00590217">
            <w:pPr>
              <w:pStyle w:val="Loendilik"/>
              <w:ind w:left="307"/>
              <w:rPr>
                <w:sz w:val="24"/>
                <w:szCs w:val="24"/>
              </w:rPr>
            </w:pPr>
          </w:p>
        </w:tc>
      </w:tr>
      <w:tr w:rsidR="002212AA" w14:paraId="410583E2" w14:textId="77777777" w:rsidTr="002212AA">
        <w:tc>
          <w:tcPr>
            <w:tcW w:w="3202" w:type="dxa"/>
            <w:shd w:val="clear" w:color="auto" w:fill="D9D9D9" w:themeFill="background1" w:themeFillShade="D9"/>
          </w:tcPr>
          <w:p w14:paraId="12B6734B" w14:textId="77777777" w:rsidR="002212AA" w:rsidRPr="00747B4C" w:rsidRDefault="002212AA" w:rsidP="00791875">
            <w:pPr>
              <w:jc w:val="center"/>
              <w:rPr>
                <w:b/>
                <w:sz w:val="24"/>
                <w:szCs w:val="24"/>
              </w:rPr>
            </w:pPr>
            <w:r w:rsidRPr="00747B4C">
              <w:rPr>
                <w:b/>
                <w:sz w:val="24"/>
                <w:szCs w:val="24"/>
              </w:rPr>
              <w:t>Juhtum</w:t>
            </w:r>
          </w:p>
        </w:tc>
        <w:tc>
          <w:tcPr>
            <w:tcW w:w="3154" w:type="dxa"/>
            <w:shd w:val="clear" w:color="auto" w:fill="D9D9D9" w:themeFill="background1" w:themeFillShade="D9"/>
          </w:tcPr>
          <w:p w14:paraId="7C71CB20" w14:textId="77777777" w:rsidR="002212AA" w:rsidRPr="00747B4C" w:rsidRDefault="002212AA" w:rsidP="00791875">
            <w:pPr>
              <w:jc w:val="center"/>
              <w:rPr>
                <w:b/>
                <w:sz w:val="24"/>
                <w:szCs w:val="24"/>
              </w:rPr>
            </w:pPr>
            <w:r w:rsidRPr="00747B4C">
              <w:rPr>
                <w:b/>
                <w:sz w:val="24"/>
                <w:szCs w:val="24"/>
              </w:rPr>
              <w:t>Õpilase tegevus</w:t>
            </w:r>
          </w:p>
        </w:tc>
        <w:tc>
          <w:tcPr>
            <w:tcW w:w="3260" w:type="dxa"/>
            <w:shd w:val="clear" w:color="auto" w:fill="D9D9D9" w:themeFill="background1" w:themeFillShade="D9"/>
          </w:tcPr>
          <w:p w14:paraId="348A8462" w14:textId="77777777" w:rsidR="002212AA" w:rsidRPr="00747B4C" w:rsidRDefault="002212AA" w:rsidP="00791875">
            <w:pPr>
              <w:jc w:val="center"/>
              <w:rPr>
                <w:b/>
                <w:sz w:val="24"/>
                <w:szCs w:val="24"/>
              </w:rPr>
            </w:pPr>
            <w:r w:rsidRPr="00747B4C">
              <w:rPr>
                <w:b/>
                <w:sz w:val="24"/>
                <w:szCs w:val="24"/>
              </w:rPr>
              <w:t>Kooli töötaja tegevus</w:t>
            </w:r>
          </w:p>
        </w:tc>
      </w:tr>
      <w:tr w:rsidR="002212AA" w14:paraId="2B4DE7B7" w14:textId="77777777" w:rsidTr="002212AA">
        <w:tc>
          <w:tcPr>
            <w:tcW w:w="3202" w:type="dxa"/>
            <w:shd w:val="clear" w:color="auto" w:fill="FFFFCC"/>
            <w:vAlign w:val="center"/>
          </w:tcPr>
          <w:p w14:paraId="0BA15E9B" w14:textId="77777777" w:rsidR="002212AA" w:rsidRPr="00747B4C" w:rsidRDefault="002212AA" w:rsidP="00791875">
            <w:pPr>
              <w:jc w:val="center"/>
              <w:rPr>
                <w:b/>
                <w:sz w:val="24"/>
                <w:szCs w:val="24"/>
              </w:rPr>
            </w:pPr>
            <w:r w:rsidRPr="00747B4C">
              <w:rPr>
                <w:b/>
                <w:sz w:val="24"/>
                <w:szCs w:val="24"/>
              </w:rPr>
              <w:t>Vägivaldne sissetungija</w:t>
            </w:r>
          </w:p>
        </w:tc>
        <w:tc>
          <w:tcPr>
            <w:tcW w:w="3154" w:type="dxa"/>
          </w:tcPr>
          <w:p w14:paraId="48B70A31" w14:textId="77777777" w:rsidR="002212AA" w:rsidRDefault="002212AA" w:rsidP="00791875">
            <w:pPr>
              <w:pStyle w:val="Loendilik"/>
              <w:numPr>
                <w:ilvl w:val="0"/>
                <w:numId w:val="11"/>
              </w:numPr>
              <w:ind w:left="242" w:hanging="242"/>
              <w:rPr>
                <w:sz w:val="24"/>
                <w:szCs w:val="24"/>
              </w:rPr>
            </w:pPr>
            <w:r w:rsidRPr="00747B4C">
              <w:rPr>
                <w:sz w:val="24"/>
                <w:szCs w:val="24"/>
              </w:rPr>
              <w:t>Teavita koolitöötajat</w:t>
            </w:r>
          </w:p>
          <w:p w14:paraId="310EE83F" w14:textId="77777777" w:rsidR="002212AA" w:rsidRDefault="002212AA" w:rsidP="00791875">
            <w:pPr>
              <w:pStyle w:val="Loendilik"/>
              <w:numPr>
                <w:ilvl w:val="0"/>
                <w:numId w:val="11"/>
              </w:numPr>
              <w:ind w:left="242" w:hanging="242"/>
              <w:rPr>
                <w:sz w:val="24"/>
                <w:szCs w:val="24"/>
              </w:rPr>
            </w:pPr>
            <w:r w:rsidRPr="002B2D4C">
              <w:rPr>
                <w:sz w:val="24"/>
                <w:szCs w:val="24"/>
              </w:rPr>
              <w:t>Säilita rahu</w:t>
            </w:r>
          </w:p>
          <w:p w14:paraId="23F088B0" w14:textId="77777777" w:rsidR="002212AA" w:rsidRPr="002B2D4C" w:rsidRDefault="002212AA" w:rsidP="00791875">
            <w:pPr>
              <w:pStyle w:val="Loendilik"/>
              <w:numPr>
                <w:ilvl w:val="0"/>
                <w:numId w:val="11"/>
              </w:numPr>
              <w:ind w:left="242" w:hanging="242"/>
              <w:rPr>
                <w:sz w:val="24"/>
                <w:szCs w:val="24"/>
              </w:rPr>
            </w:pPr>
            <w:r w:rsidRPr="002B2D4C">
              <w:rPr>
                <w:sz w:val="24"/>
                <w:szCs w:val="24"/>
              </w:rPr>
              <w:t>Võimalusel ära suhtle</w:t>
            </w:r>
            <w:r>
              <w:rPr>
                <w:sz w:val="24"/>
                <w:szCs w:val="24"/>
              </w:rPr>
              <w:t xml:space="preserve"> </w:t>
            </w:r>
            <w:r w:rsidRPr="002B2D4C">
              <w:rPr>
                <w:sz w:val="24"/>
                <w:szCs w:val="24"/>
              </w:rPr>
              <w:t>sissetungijaga ega ärrita</w:t>
            </w:r>
            <w:r>
              <w:rPr>
                <w:sz w:val="24"/>
                <w:szCs w:val="24"/>
              </w:rPr>
              <w:t xml:space="preserve"> </w:t>
            </w:r>
            <w:r w:rsidRPr="002B2D4C">
              <w:rPr>
                <w:sz w:val="24"/>
                <w:szCs w:val="24"/>
              </w:rPr>
              <w:t>teda</w:t>
            </w:r>
          </w:p>
        </w:tc>
        <w:tc>
          <w:tcPr>
            <w:tcW w:w="3260" w:type="dxa"/>
          </w:tcPr>
          <w:p w14:paraId="5DB88C92" w14:textId="77777777" w:rsidR="002212AA" w:rsidRDefault="002212AA" w:rsidP="00791875">
            <w:pPr>
              <w:pStyle w:val="Loendilik"/>
              <w:numPr>
                <w:ilvl w:val="0"/>
                <w:numId w:val="10"/>
              </w:numPr>
              <w:ind w:left="200" w:hanging="200"/>
              <w:rPr>
                <w:sz w:val="24"/>
                <w:szCs w:val="24"/>
              </w:rPr>
            </w:pPr>
            <w:r w:rsidRPr="00747B4C">
              <w:rPr>
                <w:sz w:val="24"/>
                <w:szCs w:val="24"/>
              </w:rPr>
              <w:t>Püüa sissetungijat rahustada</w:t>
            </w:r>
          </w:p>
          <w:p w14:paraId="0BF5A591" w14:textId="77777777" w:rsidR="002212AA" w:rsidRDefault="002212AA" w:rsidP="00791875">
            <w:pPr>
              <w:pStyle w:val="Loendilik"/>
              <w:numPr>
                <w:ilvl w:val="0"/>
                <w:numId w:val="10"/>
              </w:numPr>
              <w:ind w:left="200" w:hanging="200"/>
              <w:rPr>
                <w:sz w:val="24"/>
                <w:szCs w:val="24"/>
              </w:rPr>
            </w:pPr>
            <w:r w:rsidRPr="002B2D4C">
              <w:rPr>
                <w:sz w:val="24"/>
                <w:szCs w:val="24"/>
              </w:rPr>
              <w:t>Vajadusel kutsu abi, helista 112</w:t>
            </w:r>
          </w:p>
          <w:p w14:paraId="69DD6E0F" w14:textId="77777777" w:rsidR="002212AA" w:rsidRDefault="002212AA" w:rsidP="00791875">
            <w:pPr>
              <w:pStyle w:val="Loendilik"/>
              <w:numPr>
                <w:ilvl w:val="0"/>
                <w:numId w:val="10"/>
              </w:numPr>
              <w:ind w:left="200" w:hanging="200"/>
              <w:rPr>
                <w:sz w:val="24"/>
                <w:szCs w:val="24"/>
              </w:rPr>
            </w:pPr>
            <w:r w:rsidRPr="002B2D4C">
              <w:rPr>
                <w:sz w:val="24"/>
                <w:szCs w:val="24"/>
              </w:rPr>
              <w:t>Teavita direktorit või teisi</w:t>
            </w:r>
            <w:r>
              <w:rPr>
                <w:sz w:val="24"/>
                <w:szCs w:val="24"/>
              </w:rPr>
              <w:t xml:space="preserve"> </w:t>
            </w:r>
            <w:r w:rsidRPr="002B2D4C">
              <w:rPr>
                <w:sz w:val="24"/>
                <w:szCs w:val="24"/>
              </w:rPr>
              <w:t>kriisimeeskonna liikmeid</w:t>
            </w:r>
          </w:p>
          <w:p w14:paraId="6ED4331A" w14:textId="77777777" w:rsidR="002212AA" w:rsidRDefault="002212AA" w:rsidP="00791875">
            <w:pPr>
              <w:pStyle w:val="Loendilik"/>
              <w:numPr>
                <w:ilvl w:val="0"/>
                <w:numId w:val="10"/>
              </w:numPr>
              <w:ind w:left="200" w:hanging="200"/>
              <w:rPr>
                <w:sz w:val="24"/>
                <w:szCs w:val="24"/>
              </w:rPr>
            </w:pPr>
            <w:r w:rsidRPr="002B2D4C">
              <w:rPr>
                <w:sz w:val="24"/>
                <w:szCs w:val="24"/>
              </w:rPr>
              <w:t>Vii õpilased ruumist välja</w:t>
            </w:r>
          </w:p>
          <w:p w14:paraId="5DB95DBC" w14:textId="77777777" w:rsidR="00590217" w:rsidRPr="002B2D4C" w:rsidRDefault="00590217" w:rsidP="00590217">
            <w:pPr>
              <w:pStyle w:val="Loendilik"/>
              <w:ind w:left="200"/>
              <w:rPr>
                <w:sz w:val="24"/>
                <w:szCs w:val="24"/>
              </w:rPr>
            </w:pPr>
          </w:p>
        </w:tc>
      </w:tr>
      <w:tr w:rsidR="002212AA" w14:paraId="0525704E" w14:textId="77777777" w:rsidTr="002212AA">
        <w:tc>
          <w:tcPr>
            <w:tcW w:w="3202" w:type="dxa"/>
            <w:shd w:val="clear" w:color="auto" w:fill="D9D9D9" w:themeFill="background1" w:themeFillShade="D9"/>
          </w:tcPr>
          <w:p w14:paraId="66BF18F7" w14:textId="77777777" w:rsidR="002212AA" w:rsidRPr="00747B4C" w:rsidRDefault="002212AA" w:rsidP="00791875">
            <w:pPr>
              <w:jc w:val="center"/>
              <w:rPr>
                <w:b/>
                <w:sz w:val="24"/>
                <w:szCs w:val="24"/>
              </w:rPr>
            </w:pPr>
            <w:r w:rsidRPr="00747B4C">
              <w:rPr>
                <w:b/>
                <w:sz w:val="24"/>
                <w:szCs w:val="24"/>
              </w:rPr>
              <w:t>Juhtum</w:t>
            </w:r>
          </w:p>
        </w:tc>
        <w:tc>
          <w:tcPr>
            <w:tcW w:w="3154" w:type="dxa"/>
            <w:shd w:val="clear" w:color="auto" w:fill="D9D9D9" w:themeFill="background1" w:themeFillShade="D9"/>
          </w:tcPr>
          <w:p w14:paraId="4C2DB27E" w14:textId="77777777" w:rsidR="002212AA" w:rsidRPr="00747B4C" w:rsidRDefault="002212AA" w:rsidP="00791875">
            <w:pPr>
              <w:jc w:val="center"/>
              <w:rPr>
                <w:b/>
                <w:sz w:val="24"/>
                <w:szCs w:val="24"/>
              </w:rPr>
            </w:pPr>
            <w:r w:rsidRPr="00747B4C">
              <w:rPr>
                <w:b/>
                <w:sz w:val="24"/>
                <w:szCs w:val="24"/>
              </w:rPr>
              <w:t>Õpilase tegevus</w:t>
            </w:r>
          </w:p>
        </w:tc>
        <w:tc>
          <w:tcPr>
            <w:tcW w:w="3260" w:type="dxa"/>
            <w:shd w:val="clear" w:color="auto" w:fill="D9D9D9" w:themeFill="background1" w:themeFillShade="D9"/>
          </w:tcPr>
          <w:p w14:paraId="102561CB" w14:textId="77777777" w:rsidR="002212AA" w:rsidRPr="00747B4C" w:rsidRDefault="002212AA" w:rsidP="00791875">
            <w:pPr>
              <w:jc w:val="center"/>
              <w:rPr>
                <w:b/>
                <w:sz w:val="24"/>
                <w:szCs w:val="24"/>
              </w:rPr>
            </w:pPr>
            <w:r w:rsidRPr="00747B4C">
              <w:rPr>
                <w:b/>
                <w:sz w:val="24"/>
                <w:szCs w:val="24"/>
              </w:rPr>
              <w:t>Kooli töötaja tegevus</w:t>
            </w:r>
          </w:p>
        </w:tc>
      </w:tr>
      <w:tr w:rsidR="002212AA" w14:paraId="6D8537A7" w14:textId="77777777" w:rsidTr="002212AA">
        <w:tc>
          <w:tcPr>
            <w:tcW w:w="3202" w:type="dxa"/>
            <w:shd w:val="clear" w:color="auto" w:fill="FFFFCC"/>
            <w:vAlign w:val="center"/>
          </w:tcPr>
          <w:p w14:paraId="085225B9" w14:textId="77777777" w:rsidR="002212AA" w:rsidRPr="00747B4C" w:rsidRDefault="002212AA" w:rsidP="00791875">
            <w:pPr>
              <w:jc w:val="center"/>
              <w:rPr>
                <w:b/>
                <w:sz w:val="24"/>
                <w:szCs w:val="24"/>
              </w:rPr>
            </w:pPr>
            <w:proofErr w:type="spellStart"/>
            <w:r w:rsidRPr="00747B4C">
              <w:rPr>
                <w:b/>
                <w:sz w:val="24"/>
                <w:szCs w:val="24"/>
              </w:rPr>
              <w:t>Äkkrünnak</w:t>
            </w:r>
            <w:proofErr w:type="spellEnd"/>
            <w:r w:rsidRPr="00747B4C">
              <w:rPr>
                <w:b/>
                <w:sz w:val="24"/>
                <w:szCs w:val="24"/>
              </w:rPr>
              <w:t>,</w:t>
            </w:r>
            <w:r>
              <w:rPr>
                <w:b/>
                <w:sz w:val="24"/>
                <w:szCs w:val="24"/>
              </w:rPr>
              <w:t xml:space="preserve"> </w:t>
            </w:r>
            <w:r w:rsidRPr="00747B4C">
              <w:rPr>
                <w:b/>
                <w:sz w:val="24"/>
                <w:szCs w:val="24"/>
              </w:rPr>
              <w:t>koolitulistamine</w:t>
            </w:r>
          </w:p>
        </w:tc>
        <w:tc>
          <w:tcPr>
            <w:tcW w:w="3154" w:type="dxa"/>
          </w:tcPr>
          <w:p w14:paraId="527DE553" w14:textId="77777777" w:rsidR="002212AA" w:rsidRDefault="002212AA" w:rsidP="00791875">
            <w:pPr>
              <w:pStyle w:val="Loendilik"/>
              <w:numPr>
                <w:ilvl w:val="0"/>
                <w:numId w:val="12"/>
              </w:numPr>
              <w:ind w:left="242" w:hanging="242"/>
              <w:rPr>
                <w:sz w:val="24"/>
                <w:szCs w:val="24"/>
              </w:rPr>
            </w:pPr>
            <w:r w:rsidRPr="002B2D4C">
              <w:rPr>
                <w:sz w:val="24"/>
                <w:szCs w:val="24"/>
              </w:rPr>
              <w:t>Võimalusel varju,</w:t>
            </w:r>
            <w:r>
              <w:rPr>
                <w:sz w:val="24"/>
                <w:szCs w:val="24"/>
              </w:rPr>
              <w:t xml:space="preserve"> </w:t>
            </w:r>
            <w:r w:rsidRPr="002B2D4C">
              <w:rPr>
                <w:sz w:val="24"/>
                <w:szCs w:val="24"/>
              </w:rPr>
              <w:t>vajadusel põgene</w:t>
            </w:r>
          </w:p>
          <w:p w14:paraId="42D3870E" w14:textId="77777777" w:rsidR="002212AA" w:rsidRDefault="002212AA" w:rsidP="00791875">
            <w:pPr>
              <w:pStyle w:val="Loendilik"/>
              <w:numPr>
                <w:ilvl w:val="0"/>
                <w:numId w:val="12"/>
              </w:numPr>
              <w:ind w:left="242" w:hanging="242"/>
              <w:rPr>
                <w:sz w:val="24"/>
                <w:szCs w:val="24"/>
              </w:rPr>
            </w:pPr>
            <w:r w:rsidRPr="002B2D4C">
              <w:rPr>
                <w:sz w:val="24"/>
                <w:szCs w:val="24"/>
              </w:rPr>
              <w:t>Helista 112 (kui ei saa rääkida, jäta kõne avatuks, lootuses, et</w:t>
            </w:r>
            <w:r>
              <w:rPr>
                <w:sz w:val="24"/>
                <w:szCs w:val="24"/>
              </w:rPr>
              <w:t xml:space="preserve"> </w:t>
            </w:r>
            <w:r w:rsidRPr="002B2D4C">
              <w:rPr>
                <w:sz w:val="24"/>
                <w:szCs w:val="24"/>
              </w:rPr>
              <w:t>t</w:t>
            </w:r>
            <w:r>
              <w:rPr>
                <w:sz w:val="24"/>
                <w:szCs w:val="24"/>
              </w:rPr>
              <w:t xml:space="preserve">eave toimuvast jõuab vastuvõtjani, võimalusel saada </w:t>
            </w:r>
            <w:r w:rsidRPr="002B2D4C">
              <w:rPr>
                <w:sz w:val="24"/>
                <w:szCs w:val="24"/>
              </w:rPr>
              <w:t>sõnum)</w:t>
            </w:r>
          </w:p>
          <w:p w14:paraId="47F0FF20" w14:textId="77777777" w:rsidR="002212AA" w:rsidRDefault="002212AA" w:rsidP="00791875">
            <w:pPr>
              <w:pStyle w:val="Loendilik"/>
              <w:numPr>
                <w:ilvl w:val="0"/>
                <w:numId w:val="12"/>
              </w:numPr>
              <w:ind w:left="242" w:hanging="242"/>
              <w:rPr>
                <w:sz w:val="24"/>
                <w:szCs w:val="24"/>
              </w:rPr>
            </w:pPr>
            <w:r w:rsidRPr="002B2D4C">
              <w:rPr>
                <w:sz w:val="24"/>
                <w:szCs w:val="24"/>
              </w:rPr>
              <w:t>Säilita rahu</w:t>
            </w:r>
          </w:p>
          <w:p w14:paraId="03783CB4" w14:textId="77777777" w:rsidR="002212AA" w:rsidRDefault="002212AA" w:rsidP="00791875">
            <w:pPr>
              <w:pStyle w:val="Loendilik"/>
              <w:numPr>
                <w:ilvl w:val="0"/>
                <w:numId w:val="12"/>
              </w:numPr>
              <w:ind w:left="242" w:hanging="242"/>
              <w:rPr>
                <w:sz w:val="24"/>
                <w:szCs w:val="24"/>
              </w:rPr>
            </w:pPr>
            <w:r w:rsidRPr="002B2D4C">
              <w:rPr>
                <w:sz w:val="24"/>
                <w:szCs w:val="24"/>
              </w:rPr>
              <w:t>Ära suhtle ründajaga</w:t>
            </w:r>
            <w:r>
              <w:rPr>
                <w:sz w:val="24"/>
                <w:szCs w:val="24"/>
              </w:rPr>
              <w:t xml:space="preserve"> </w:t>
            </w:r>
            <w:r w:rsidRPr="002B2D4C">
              <w:rPr>
                <w:sz w:val="24"/>
                <w:szCs w:val="24"/>
              </w:rPr>
              <w:t>ega ärrita teda</w:t>
            </w:r>
            <w:r>
              <w:rPr>
                <w:sz w:val="24"/>
                <w:szCs w:val="24"/>
              </w:rPr>
              <w:t xml:space="preserve"> </w:t>
            </w:r>
          </w:p>
          <w:p w14:paraId="36BD8335" w14:textId="77777777" w:rsidR="002212AA" w:rsidRDefault="002212AA" w:rsidP="00791875">
            <w:pPr>
              <w:pStyle w:val="Loendilik"/>
              <w:numPr>
                <w:ilvl w:val="0"/>
                <w:numId w:val="12"/>
              </w:numPr>
              <w:ind w:left="242" w:hanging="242"/>
              <w:rPr>
                <w:sz w:val="24"/>
                <w:szCs w:val="24"/>
              </w:rPr>
            </w:pPr>
            <w:r w:rsidRPr="002B2D4C">
              <w:rPr>
                <w:sz w:val="24"/>
                <w:szCs w:val="24"/>
              </w:rPr>
              <w:t>Varjudes ole vaikselt,</w:t>
            </w:r>
            <w:r>
              <w:rPr>
                <w:sz w:val="24"/>
                <w:szCs w:val="24"/>
              </w:rPr>
              <w:t xml:space="preserve"> </w:t>
            </w:r>
            <w:r w:rsidRPr="002B2D4C">
              <w:rPr>
                <w:sz w:val="24"/>
                <w:szCs w:val="24"/>
              </w:rPr>
              <w:t>püsi madalal pinkide</w:t>
            </w:r>
            <w:r>
              <w:rPr>
                <w:sz w:val="24"/>
                <w:szCs w:val="24"/>
              </w:rPr>
              <w:t xml:space="preserve"> </w:t>
            </w:r>
            <w:r w:rsidRPr="002B2D4C">
              <w:rPr>
                <w:sz w:val="24"/>
                <w:szCs w:val="24"/>
              </w:rPr>
              <w:t>varjus, ustest ja akendest</w:t>
            </w:r>
            <w:r>
              <w:rPr>
                <w:sz w:val="24"/>
                <w:szCs w:val="24"/>
              </w:rPr>
              <w:t xml:space="preserve"> </w:t>
            </w:r>
            <w:r w:rsidRPr="002B2D4C">
              <w:rPr>
                <w:sz w:val="24"/>
                <w:szCs w:val="24"/>
              </w:rPr>
              <w:t>kaugemal</w:t>
            </w:r>
          </w:p>
          <w:p w14:paraId="1F5F5C7A" w14:textId="77777777" w:rsidR="002212AA" w:rsidRPr="002B2D4C" w:rsidRDefault="002212AA" w:rsidP="00791875">
            <w:pPr>
              <w:pStyle w:val="Loendilik"/>
              <w:numPr>
                <w:ilvl w:val="0"/>
                <w:numId w:val="12"/>
              </w:numPr>
              <w:ind w:left="242" w:hanging="242"/>
              <w:rPr>
                <w:sz w:val="24"/>
                <w:szCs w:val="24"/>
              </w:rPr>
            </w:pPr>
            <w:r w:rsidRPr="002B2D4C">
              <w:rPr>
                <w:sz w:val="24"/>
                <w:szCs w:val="24"/>
              </w:rPr>
              <w:t>Lülita mobiiltelefon</w:t>
            </w:r>
            <w:r>
              <w:rPr>
                <w:sz w:val="24"/>
                <w:szCs w:val="24"/>
              </w:rPr>
              <w:t xml:space="preserve"> </w:t>
            </w:r>
            <w:r w:rsidRPr="002B2D4C">
              <w:rPr>
                <w:sz w:val="24"/>
                <w:szCs w:val="24"/>
              </w:rPr>
              <w:t>välja või hääletuks</w:t>
            </w:r>
          </w:p>
        </w:tc>
        <w:tc>
          <w:tcPr>
            <w:tcW w:w="3260" w:type="dxa"/>
          </w:tcPr>
          <w:p w14:paraId="286B6E17" w14:textId="77777777" w:rsidR="002212AA" w:rsidRDefault="002212AA" w:rsidP="00791875">
            <w:pPr>
              <w:pStyle w:val="Loendilik"/>
              <w:numPr>
                <w:ilvl w:val="0"/>
                <w:numId w:val="12"/>
              </w:numPr>
              <w:ind w:left="200" w:hanging="142"/>
              <w:rPr>
                <w:sz w:val="24"/>
                <w:szCs w:val="24"/>
              </w:rPr>
            </w:pPr>
            <w:r w:rsidRPr="002B2D4C">
              <w:rPr>
                <w:sz w:val="24"/>
                <w:szCs w:val="24"/>
              </w:rPr>
              <w:t>Kuuldes varjumishäire signaali, laske</w:t>
            </w:r>
            <w:r>
              <w:rPr>
                <w:sz w:val="24"/>
                <w:szCs w:val="24"/>
              </w:rPr>
              <w:t xml:space="preserve"> </w:t>
            </w:r>
            <w:r w:rsidRPr="002B2D4C">
              <w:rPr>
                <w:sz w:val="24"/>
                <w:szCs w:val="24"/>
              </w:rPr>
              <w:t>või nähes koolimajas relvastatud isikut</w:t>
            </w:r>
          </w:p>
          <w:p w14:paraId="3C6B43EB" w14:textId="77777777" w:rsidR="002212AA" w:rsidRDefault="002212AA" w:rsidP="00791875">
            <w:pPr>
              <w:pStyle w:val="Loendilik"/>
              <w:numPr>
                <w:ilvl w:val="0"/>
                <w:numId w:val="12"/>
              </w:numPr>
              <w:ind w:left="200" w:hanging="142"/>
              <w:rPr>
                <w:sz w:val="24"/>
                <w:szCs w:val="24"/>
              </w:rPr>
            </w:pPr>
            <w:r w:rsidRPr="002B2D4C">
              <w:rPr>
                <w:sz w:val="24"/>
                <w:szCs w:val="24"/>
              </w:rPr>
              <w:t>varju koos õpilastega klassi/</w:t>
            </w:r>
            <w:r>
              <w:rPr>
                <w:sz w:val="24"/>
                <w:szCs w:val="24"/>
              </w:rPr>
              <w:t xml:space="preserve"> kooliruumi, lukusta uks </w:t>
            </w:r>
            <w:r w:rsidRPr="002B2D4C">
              <w:rPr>
                <w:sz w:val="24"/>
                <w:szCs w:val="24"/>
              </w:rPr>
              <w:t>seestpoolt,</w:t>
            </w:r>
            <w:r>
              <w:rPr>
                <w:sz w:val="24"/>
                <w:szCs w:val="24"/>
              </w:rPr>
              <w:t xml:space="preserve"> </w:t>
            </w:r>
            <w:r w:rsidRPr="002B2D4C">
              <w:rPr>
                <w:sz w:val="24"/>
                <w:szCs w:val="24"/>
              </w:rPr>
              <w:t>kata aknad, ole vaikselt; ainult erandjuhul</w:t>
            </w:r>
            <w:r>
              <w:rPr>
                <w:sz w:val="24"/>
                <w:szCs w:val="24"/>
              </w:rPr>
              <w:t xml:space="preserve"> </w:t>
            </w:r>
            <w:r w:rsidRPr="002B2D4C">
              <w:rPr>
                <w:sz w:val="24"/>
                <w:szCs w:val="24"/>
              </w:rPr>
              <w:t>vii õpilased hoonest eemale</w:t>
            </w:r>
          </w:p>
          <w:p w14:paraId="7A1966DC" w14:textId="77777777" w:rsidR="002212AA" w:rsidRDefault="002212AA" w:rsidP="00791875">
            <w:pPr>
              <w:pStyle w:val="Loendilik"/>
              <w:numPr>
                <w:ilvl w:val="0"/>
                <w:numId w:val="12"/>
              </w:numPr>
              <w:ind w:left="200" w:hanging="142"/>
              <w:rPr>
                <w:sz w:val="24"/>
                <w:szCs w:val="24"/>
              </w:rPr>
            </w:pPr>
            <w:r w:rsidRPr="002B2D4C">
              <w:rPr>
                <w:sz w:val="24"/>
                <w:szCs w:val="24"/>
              </w:rPr>
              <w:t>Helista 112 (kui ei saa rääkida, jäta</w:t>
            </w:r>
            <w:r>
              <w:rPr>
                <w:sz w:val="24"/>
                <w:szCs w:val="24"/>
              </w:rPr>
              <w:t xml:space="preserve"> </w:t>
            </w:r>
            <w:r w:rsidRPr="002B2D4C">
              <w:rPr>
                <w:sz w:val="24"/>
                <w:szCs w:val="24"/>
              </w:rPr>
              <w:t>kõne avatuks), võimalusel saada</w:t>
            </w:r>
            <w:r>
              <w:rPr>
                <w:sz w:val="24"/>
                <w:szCs w:val="24"/>
              </w:rPr>
              <w:t xml:space="preserve"> </w:t>
            </w:r>
            <w:r w:rsidRPr="002B2D4C">
              <w:rPr>
                <w:sz w:val="24"/>
                <w:szCs w:val="24"/>
              </w:rPr>
              <w:t>sõnum). Säilita rahu</w:t>
            </w:r>
          </w:p>
          <w:p w14:paraId="3B8BF39E" w14:textId="77777777" w:rsidR="002212AA" w:rsidRDefault="002212AA" w:rsidP="00791875">
            <w:pPr>
              <w:pStyle w:val="Loendilik"/>
              <w:numPr>
                <w:ilvl w:val="0"/>
                <w:numId w:val="12"/>
              </w:numPr>
              <w:ind w:left="200" w:hanging="142"/>
              <w:rPr>
                <w:sz w:val="24"/>
                <w:szCs w:val="24"/>
              </w:rPr>
            </w:pPr>
            <w:r w:rsidRPr="002B2D4C">
              <w:rPr>
                <w:sz w:val="24"/>
                <w:szCs w:val="24"/>
              </w:rPr>
              <w:t>Ära suhtle ründajaga ega ärrita teda</w:t>
            </w:r>
          </w:p>
          <w:p w14:paraId="030DCB3F" w14:textId="77777777" w:rsidR="002212AA" w:rsidRDefault="002212AA" w:rsidP="00791875">
            <w:pPr>
              <w:pStyle w:val="Loendilik"/>
              <w:numPr>
                <w:ilvl w:val="0"/>
                <w:numId w:val="12"/>
              </w:numPr>
              <w:ind w:left="200" w:hanging="142"/>
              <w:rPr>
                <w:sz w:val="24"/>
                <w:szCs w:val="24"/>
              </w:rPr>
            </w:pPr>
            <w:r w:rsidRPr="002B2D4C">
              <w:rPr>
                <w:sz w:val="24"/>
                <w:szCs w:val="24"/>
              </w:rPr>
              <w:t>Võimalusel teavita direktorit või teisi</w:t>
            </w:r>
            <w:r>
              <w:rPr>
                <w:sz w:val="24"/>
                <w:szCs w:val="24"/>
              </w:rPr>
              <w:t xml:space="preserve"> </w:t>
            </w:r>
            <w:r w:rsidRPr="002B2D4C">
              <w:rPr>
                <w:sz w:val="24"/>
                <w:szCs w:val="24"/>
              </w:rPr>
              <w:t>kriisimeeskonna liikmeid</w:t>
            </w:r>
          </w:p>
          <w:p w14:paraId="433AD101" w14:textId="77777777" w:rsidR="002212AA" w:rsidRPr="002B2D4C" w:rsidRDefault="002212AA" w:rsidP="00791875">
            <w:pPr>
              <w:pStyle w:val="Loendilik"/>
              <w:numPr>
                <w:ilvl w:val="0"/>
                <w:numId w:val="12"/>
              </w:numPr>
              <w:ind w:left="200" w:hanging="142"/>
              <w:rPr>
                <w:sz w:val="24"/>
                <w:szCs w:val="24"/>
              </w:rPr>
            </w:pPr>
            <w:r w:rsidRPr="002B2D4C">
              <w:rPr>
                <w:sz w:val="24"/>
                <w:szCs w:val="24"/>
              </w:rPr>
              <w:t>Kriisimeeskond koostöös</w:t>
            </w:r>
          </w:p>
          <w:p w14:paraId="4270F825" w14:textId="77777777" w:rsidR="002212AA" w:rsidRDefault="002212AA" w:rsidP="00791875">
            <w:pPr>
              <w:rPr>
                <w:sz w:val="24"/>
                <w:szCs w:val="24"/>
              </w:rPr>
            </w:pPr>
            <w:r>
              <w:rPr>
                <w:sz w:val="24"/>
                <w:szCs w:val="24"/>
              </w:rPr>
              <w:t>operatiivteenistusega tegutseb vastavalt olukorrale edasi ning teavitab töötajaid ja vanemaid</w:t>
            </w:r>
          </w:p>
          <w:p w14:paraId="02EC79B0" w14:textId="77777777" w:rsidR="002212AA" w:rsidRDefault="002212AA" w:rsidP="00791875">
            <w:pPr>
              <w:rPr>
                <w:b/>
                <w:sz w:val="24"/>
                <w:szCs w:val="24"/>
              </w:rPr>
            </w:pPr>
            <w:r w:rsidRPr="002B2D4C">
              <w:rPr>
                <w:sz w:val="24"/>
                <w:szCs w:val="24"/>
              </w:rPr>
              <w:t>Ava uks ainult politsei või kooli</w:t>
            </w:r>
            <w:r>
              <w:rPr>
                <w:sz w:val="24"/>
                <w:szCs w:val="24"/>
              </w:rPr>
              <w:t xml:space="preserve"> juhtkonna esindaja palvel. U</w:t>
            </w:r>
            <w:r w:rsidRPr="002B2D4C">
              <w:rPr>
                <w:sz w:val="24"/>
                <w:szCs w:val="24"/>
              </w:rPr>
              <w:t>kse</w:t>
            </w:r>
            <w:r>
              <w:rPr>
                <w:sz w:val="24"/>
                <w:szCs w:val="24"/>
              </w:rPr>
              <w:t xml:space="preserve"> </w:t>
            </w:r>
            <w:r w:rsidRPr="002B2D4C">
              <w:rPr>
                <w:sz w:val="24"/>
                <w:szCs w:val="24"/>
              </w:rPr>
              <w:t>avamiskood:</w:t>
            </w:r>
            <w:r>
              <w:rPr>
                <w:sz w:val="24"/>
                <w:szCs w:val="24"/>
              </w:rPr>
              <w:t xml:space="preserve"> </w:t>
            </w:r>
            <w:r w:rsidRPr="002B2D4C">
              <w:rPr>
                <w:b/>
                <w:sz w:val="24"/>
                <w:szCs w:val="24"/>
              </w:rPr>
              <w:t>„Kanna vaimu, tõsta rammu“.</w:t>
            </w:r>
          </w:p>
          <w:p w14:paraId="45050B09" w14:textId="77777777" w:rsidR="00590217" w:rsidRDefault="00590217" w:rsidP="00791875">
            <w:pPr>
              <w:rPr>
                <w:sz w:val="24"/>
                <w:szCs w:val="24"/>
              </w:rPr>
            </w:pPr>
          </w:p>
        </w:tc>
      </w:tr>
    </w:tbl>
    <w:p w14:paraId="2AB4FB47" w14:textId="77777777" w:rsidR="003F390A" w:rsidRPr="00732D87" w:rsidRDefault="002B2D4C" w:rsidP="00732D87">
      <w:pPr>
        <w:pStyle w:val="Pealkiri2"/>
        <w:rPr>
          <w:rFonts w:ascii="Times New Roman" w:hAnsi="Times New Roman" w:cs="Times New Roman"/>
          <w:b/>
          <w:color w:val="auto"/>
          <w:sz w:val="24"/>
        </w:rPr>
      </w:pPr>
      <w:bookmarkStart w:id="11" w:name="_Toc6095195"/>
      <w:r w:rsidRPr="00732D87">
        <w:rPr>
          <w:rFonts w:ascii="Times New Roman" w:hAnsi="Times New Roman" w:cs="Times New Roman"/>
          <w:b/>
          <w:color w:val="auto"/>
          <w:sz w:val="24"/>
        </w:rPr>
        <w:lastRenderedPageBreak/>
        <w:t xml:space="preserve">Käitumisjuhised </w:t>
      </w:r>
      <w:proofErr w:type="spellStart"/>
      <w:r w:rsidRPr="00732D87">
        <w:rPr>
          <w:rFonts w:ascii="Times New Roman" w:hAnsi="Times New Roman" w:cs="Times New Roman"/>
          <w:b/>
          <w:color w:val="auto"/>
          <w:sz w:val="24"/>
        </w:rPr>
        <w:t>äkkrünnaku</w:t>
      </w:r>
      <w:proofErr w:type="spellEnd"/>
      <w:r w:rsidRPr="00732D87">
        <w:rPr>
          <w:rFonts w:ascii="Times New Roman" w:hAnsi="Times New Roman" w:cs="Times New Roman"/>
          <w:b/>
          <w:color w:val="auto"/>
          <w:sz w:val="24"/>
        </w:rPr>
        <w:t xml:space="preserve"> korral</w:t>
      </w:r>
      <w:bookmarkEnd w:id="11"/>
    </w:p>
    <w:p w14:paraId="7C18A523" w14:textId="77777777" w:rsidR="002B2D4C" w:rsidRPr="00B00584" w:rsidRDefault="002B2D4C" w:rsidP="00B00584">
      <w:pPr>
        <w:spacing w:line="360" w:lineRule="auto"/>
        <w:rPr>
          <w:sz w:val="24"/>
          <w:szCs w:val="24"/>
        </w:rPr>
      </w:pPr>
    </w:p>
    <w:p w14:paraId="58842174" w14:textId="77777777" w:rsidR="003F390A" w:rsidRPr="00B00584" w:rsidRDefault="00B00584" w:rsidP="00B00584">
      <w:pPr>
        <w:spacing w:line="360" w:lineRule="auto"/>
        <w:jc w:val="both"/>
        <w:rPr>
          <w:sz w:val="24"/>
          <w:szCs w:val="24"/>
        </w:rPr>
      </w:pPr>
      <w:r w:rsidRPr="00B00584">
        <w:rPr>
          <w:rFonts w:eastAsia="Book Antiqua"/>
          <w:b/>
          <w:bCs/>
          <w:sz w:val="24"/>
          <w:szCs w:val="24"/>
          <w:u w:val="single"/>
        </w:rPr>
        <w:t xml:space="preserve">Meie koolis on </w:t>
      </w:r>
      <w:proofErr w:type="spellStart"/>
      <w:r w:rsidRPr="00B00584">
        <w:rPr>
          <w:rFonts w:eastAsia="Book Antiqua"/>
          <w:b/>
          <w:bCs/>
          <w:sz w:val="24"/>
          <w:szCs w:val="24"/>
          <w:u w:val="single"/>
        </w:rPr>
        <w:t>äkkrünnaku</w:t>
      </w:r>
      <w:proofErr w:type="spellEnd"/>
      <w:r w:rsidRPr="00B00584">
        <w:rPr>
          <w:rFonts w:eastAsia="Book Antiqua"/>
          <w:b/>
          <w:bCs/>
          <w:sz w:val="24"/>
          <w:szCs w:val="24"/>
          <w:u w:val="single"/>
        </w:rPr>
        <w:t xml:space="preserve"> puhul eelistatud käitumisjuhend varjumine</w:t>
      </w:r>
      <w:r w:rsidRPr="00B00584">
        <w:rPr>
          <w:rFonts w:eastAsia="Book Antiqua"/>
          <w:sz w:val="24"/>
          <w:szCs w:val="24"/>
        </w:rPr>
        <w:t xml:space="preserve">. </w:t>
      </w:r>
      <w:commentRangeStart w:id="12"/>
      <w:r w:rsidRPr="007D4A21">
        <w:rPr>
          <w:rFonts w:eastAsia="Book Antiqua"/>
          <w:strike/>
          <w:sz w:val="24"/>
          <w:szCs w:val="24"/>
        </w:rPr>
        <w:t>Kui</w:t>
      </w:r>
      <w:commentRangeEnd w:id="12"/>
      <w:r w:rsidR="007D4A21" w:rsidRPr="007D4A21">
        <w:rPr>
          <w:rStyle w:val="Kommentaariviide"/>
        </w:rPr>
        <w:commentReference w:id="12"/>
      </w:r>
      <w:r w:rsidRPr="007D4A21">
        <w:rPr>
          <w:rFonts w:eastAsia="Book Antiqua"/>
          <w:strike/>
          <w:sz w:val="24"/>
          <w:szCs w:val="24"/>
        </w:rPr>
        <w:t xml:space="preserve"> koolimajas</w:t>
      </w:r>
      <w:r w:rsidRPr="007D4A21">
        <w:rPr>
          <w:rFonts w:eastAsia="Book Antiqua"/>
          <w:b/>
          <w:bCs/>
          <w:strike/>
          <w:sz w:val="24"/>
          <w:szCs w:val="24"/>
        </w:rPr>
        <w:t xml:space="preserve"> </w:t>
      </w:r>
      <w:r w:rsidRPr="007D4A21">
        <w:rPr>
          <w:rFonts w:eastAsia="Book Antiqua"/>
          <w:strike/>
          <w:sz w:val="24"/>
          <w:szCs w:val="24"/>
        </w:rPr>
        <w:t xml:space="preserve">kõlab varjumishäire signaal - </w:t>
      </w:r>
      <w:r w:rsidRPr="007D4A21">
        <w:rPr>
          <w:rFonts w:eastAsia="Book Antiqua"/>
          <w:b/>
          <w:bCs/>
          <w:strike/>
          <w:sz w:val="24"/>
          <w:szCs w:val="24"/>
        </w:rPr>
        <w:t>vahelduv lühikeste pausidega heli</w:t>
      </w:r>
      <w:r w:rsidRPr="007D4A21">
        <w:rPr>
          <w:rFonts w:eastAsia="Book Antiqua"/>
          <w:strike/>
          <w:sz w:val="24"/>
          <w:szCs w:val="24"/>
        </w:rPr>
        <w:t>,</w:t>
      </w:r>
      <w:r w:rsidRPr="007D4A21">
        <w:rPr>
          <w:rFonts w:eastAsia="Book Antiqua"/>
          <w:sz w:val="24"/>
          <w:szCs w:val="24"/>
        </w:rPr>
        <w:t xml:space="preserve"> </w:t>
      </w:r>
      <w:r w:rsidR="007D4A21" w:rsidRPr="007D4A21">
        <w:rPr>
          <w:rFonts w:eastAsia="Book Antiqua"/>
          <w:sz w:val="24"/>
          <w:szCs w:val="24"/>
        </w:rPr>
        <w:t>Kui koolimajas kõlab s</w:t>
      </w:r>
      <w:r w:rsidR="007D4A21">
        <w:rPr>
          <w:rFonts w:eastAsia="Book Antiqua"/>
          <w:sz w:val="24"/>
          <w:szCs w:val="24"/>
        </w:rPr>
        <w:t>uuline evakuatsioonikorraldus,</w:t>
      </w:r>
      <w:r w:rsidR="007D4A21" w:rsidRPr="007D4A21">
        <w:rPr>
          <w:rFonts w:eastAsia="Book Antiqua"/>
          <w:sz w:val="24"/>
          <w:szCs w:val="24"/>
        </w:rPr>
        <w:t xml:space="preserve"> </w:t>
      </w:r>
      <w:r w:rsidRPr="007D4A21">
        <w:rPr>
          <w:rFonts w:eastAsia="Book Antiqua"/>
          <w:sz w:val="24"/>
          <w:szCs w:val="24"/>
        </w:rPr>
        <w:t xml:space="preserve">samuti </w:t>
      </w:r>
      <w:r w:rsidRPr="00B00584">
        <w:rPr>
          <w:rFonts w:eastAsia="Book Antiqua"/>
          <w:sz w:val="24"/>
          <w:szCs w:val="24"/>
        </w:rPr>
        <w:t xml:space="preserve">kuuldes laske või nähes koolimajas relvastatud isikut, kasutame varjumisstrateegiat. </w:t>
      </w:r>
      <w:proofErr w:type="spellStart"/>
      <w:r w:rsidRPr="00B00584">
        <w:rPr>
          <w:rFonts w:eastAsia="Book Antiqua"/>
          <w:sz w:val="24"/>
          <w:szCs w:val="24"/>
        </w:rPr>
        <w:t>Äkkrünnaku</w:t>
      </w:r>
      <w:proofErr w:type="spellEnd"/>
      <w:r w:rsidRPr="00B00584">
        <w:rPr>
          <w:rFonts w:eastAsia="Book Antiqua"/>
          <w:sz w:val="24"/>
          <w:szCs w:val="24"/>
        </w:rPr>
        <w:t xml:space="preserve"> puhul tuleb vältida suuri kogunemisi ning paanikat. Säilita rahu ja teata lastele, et koolimajas on oht.</w:t>
      </w:r>
    </w:p>
    <w:p w14:paraId="60045527" w14:textId="77777777" w:rsidR="003F390A" w:rsidRPr="00B00584" w:rsidRDefault="003F390A" w:rsidP="00B00584">
      <w:pPr>
        <w:spacing w:line="360" w:lineRule="auto"/>
        <w:rPr>
          <w:sz w:val="24"/>
          <w:szCs w:val="24"/>
        </w:rPr>
      </w:pPr>
    </w:p>
    <w:p w14:paraId="2143963B" w14:textId="77777777" w:rsidR="003F390A" w:rsidRPr="00B00584" w:rsidRDefault="00B00584" w:rsidP="00B00584">
      <w:pPr>
        <w:spacing w:line="360" w:lineRule="auto"/>
        <w:jc w:val="both"/>
        <w:rPr>
          <w:sz w:val="24"/>
          <w:szCs w:val="24"/>
        </w:rPr>
      </w:pPr>
      <w:r w:rsidRPr="00B00584">
        <w:rPr>
          <w:rFonts w:eastAsia="Book Antiqua"/>
          <w:sz w:val="24"/>
          <w:szCs w:val="24"/>
        </w:rPr>
        <w:t xml:space="preserve">Kui rünnak toimub </w:t>
      </w:r>
      <w:r w:rsidRPr="00B00584">
        <w:rPr>
          <w:rFonts w:eastAsia="Book Antiqua"/>
          <w:b/>
          <w:bCs/>
          <w:sz w:val="24"/>
          <w:szCs w:val="24"/>
        </w:rPr>
        <w:t>tunni ajal</w:t>
      </w:r>
      <w:r w:rsidRPr="00B00584">
        <w:rPr>
          <w:rFonts w:eastAsia="Book Antiqua"/>
          <w:sz w:val="24"/>
          <w:szCs w:val="24"/>
        </w:rPr>
        <w:t xml:space="preserve">, kasuta varjumiseks oma klassi- või muud kooliruumi, kui aga </w:t>
      </w:r>
      <w:r w:rsidRPr="00B00584">
        <w:rPr>
          <w:rFonts w:eastAsia="Book Antiqua"/>
          <w:b/>
          <w:bCs/>
          <w:sz w:val="24"/>
          <w:szCs w:val="24"/>
        </w:rPr>
        <w:t>vahetunni ajal</w:t>
      </w:r>
      <w:r w:rsidRPr="00B00584">
        <w:rPr>
          <w:rFonts w:eastAsia="Book Antiqua"/>
          <w:sz w:val="24"/>
          <w:szCs w:val="24"/>
        </w:rPr>
        <w:t>, siis sulle kõige lähemal asuvat kooliruumi, haarates koridorist endaga kaasa</w:t>
      </w:r>
      <w:r w:rsidRPr="00B00584">
        <w:rPr>
          <w:rFonts w:eastAsia="Book Antiqua"/>
          <w:b/>
          <w:bCs/>
          <w:sz w:val="24"/>
          <w:szCs w:val="24"/>
        </w:rPr>
        <w:t xml:space="preserve"> </w:t>
      </w:r>
      <w:r w:rsidRPr="00B00584">
        <w:rPr>
          <w:rFonts w:eastAsia="Book Antiqua"/>
          <w:sz w:val="24"/>
          <w:szCs w:val="24"/>
        </w:rPr>
        <w:t xml:space="preserve">võimalikult palju õpilasi. </w:t>
      </w:r>
      <w:r w:rsidRPr="00172E7B">
        <w:rPr>
          <w:rFonts w:eastAsia="Book Antiqua"/>
          <w:color w:val="FF0000"/>
          <w:sz w:val="24"/>
          <w:szCs w:val="24"/>
        </w:rPr>
        <w:t xml:space="preserve">Kui </w:t>
      </w:r>
      <w:commentRangeStart w:id="13"/>
      <w:r w:rsidRPr="007D4A21">
        <w:rPr>
          <w:rFonts w:eastAsia="Book Antiqua"/>
          <w:strike/>
          <w:sz w:val="24"/>
          <w:szCs w:val="24"/>
        </w:rPr>
        <w:t>asute</w:t>
      </w:r>
      <w:commentRangeEnd w:id="13"/>
      <w:r w:rsidR="007D4A21">
        <w:rPr>
          <w:rStyle w:val="Kommentaariviide"/>
        </w:rPr>
        <w:commentReference w:id="13"/>
      </w:r>
      <w:r w:rsidRPr="007D4A21">
        <w:rPr>
          <w:rFonts w:eastAsia="Book Antiqua"/>
          <w:strike/>
          <w:sz w:val="24"/>
          <w:szCs w:val="24"/>
        </w:rPr>
        <w:t xml:space="preserve"> varjumishäire signaali ajal koolimaja välisuste läheduses või kooliõues ning te näete ja </w:t>
      </w:r>
      <w:r w:rsidRPr="00B00584">
        <w:rPr>
          <w:rFonts w:eastAsia="Book Antiqua"/>
          <w:sz w:val="24"/>
          <w:szCs w:val="24"/>
        </w:rPr>
        <w:t xml:space="preserve">kuulete </w:t>
      </w:r>
      <w:proofErr w:type="spellStart"/>
      <w:r w:rsidRPr="00B00584">
        <w:rPr>
          <w:rFonts w:eastAsia="Book Antiqua"/>
          <w:sz w:val="24"/>
          <w:szCs w:val="24"/>
        </w:rPr>
        <w:t>äkkrünnakule</w:t>
      </w:r>
      <w:proofErr w:type="spellEnd"/>
      <w:r w:rsidRPr="00B00584">
        <w:rPr>
          <w:rFonts w:eastAsia="Book Antiqua"/>
          <w:sz w:val="24"/>
          <w:szCs w:val="24"/>
        </w:rPr>
        <w:t xml:space="preserve"> viitavaid tunnuseid (lasud, paanika, kannatanud), siis tuleb evakueeruda kooli staadionile.</w:t>
      </w:r>
    </w:p>
    <w:p w14:paraId="38E71FD7" w14:textId="77777777" w:rsidR="003F390A" w:rsidRPr="00B00584" w:rsidRDefault="003F390A" w:rsidP="00B00584">
      <w:pPr>
        <w:spacing w:line="360" w:lineRule="auto"/>
        <w:rPr>
          <w:sz w:val="24"/>
          <w:szCs w:val="24"/>
        </w:rPr>
      </w:pPr>
    </w:p>
    <w:p w14:paraId="15BD3CBF" w14:textId="77777777" w:rsidR="003F390A" w:rsidRPr="00B00584" w:rsidRDefault="002B2D4C" w:rsidP="00B00584">
      <w:pPr>
        <w:spacing w:line="360" w:lineRule="auto"/>
        <w:jc w:val="both"/>
        <w:rPr>
          <w:sz w:val="24"/>
          <w:szCs w:val="24"/>
        </w:rPr>
      </w:pPr>
      <w:r>
        <w:rPr>
          <w:rFonts w:eastAsia="Book Antiqua"/>
          <w:sz w:val="24"/>
          <w:szCs w:val="24"/>
        </w:rPr>
        <w:t>Pärast</w:t>
      </w:r>
      <w:r w:rsidR="00B00584" w:rsidRPr="00B00584">
        <w:rPr>
          <w:rFonts w:eastAsia="Book Antiqua"/>
          <w:sz w:val="24"/>
          <w:szCs w:val="24"/>
        </w:rPr>
        <w:t xml:space="preserve"> varjumist peavad õpetajad koheselt lukustama klassiruumi ukse ja ruumides, kus uks avaneb sissepoole, lükkama ka mööblit ukse ette, et relvastatud kurjategija ei saaks klassi tungida. Kui ruumi ust ei saa lukustada, on soovitav kiiresti liikuda teise, lukustatavasse ruumi või evakueeruda. Klaasiga ukse puhul tuleb õpetajal esimese asjana katta klaas, et ründaja sisse ei näeks. Katta tuleb ka need aknad, mille kaudu saab ruumi sisse näha.</w:t>
      </w:r>
    </w:p>
    <w:p w14:paraId="17D0235C" w14:textId="77777777" w:rsidR="003F390A" w:rsidRPr="00B00584" w:rsidRDefault="003F390A" w:rsidP="00B00584">
      <w:pPr>
        <w:spacing w:line="360" w:lineRule="auto"/>
        <w:rPr>
          <w:sz w:val="24"/>
          <w:szCs w:val="24"/>
        </w:rPr>
      </w:pPr>
    </w:p>
    <w:p w14:paraId="26E94E33" w14:textId="77777777" w:rsidR="003F390A" w:rsidRPr="00B00584" w:rsidRDefault="00B00584" w:rsidP="00B00584">
      <w:pPr>
        <w:spacing w:line="360" w:lineRule="auto"/>
        <w:jc w:val="both"/>
        <w:rPr>
          <w:sz w:val="24"/>
          <w:szCs w:val="24"/>
        </w:rPr>
      </w:pPr>
      <w:r w:rsidRPr="00B00584">
        <w:rPr>
          <w:rFonts w:eastAsia="Book Antiqua"/>
          <w:sz w:val="24"/>
          <w:szCs w:val="24"/>
        </w:rPr>
        <w:t xml:space="preserve">Varjuma peab ruumi tagumisse nurka, laudade-toolide taha, samuti sobivad varjumiseks monitorid või sülearvutid. Õpilased peavad püsima </w:t>
      </w:r>
      <w:r w:rsidRPr="00B00584">
        <w:rPr>
          <w:rFonts w:eastAsia="Book Antiqua"/>
          <w:b/>
          <w:bCs/>
          <w:sz w:val="24"/>
          <w:szCs w:val="24"/>
        </w:rPr>
        <w:t>madalal</w:t>
      </w:r>
      <w:r w:rsidRPr="00B00584">
        <w:rPr>
          <w:rFonts w:eastAsia="Book Antiqua"/>
          <w:sz w:val="24"/>
          <w:szCs w:val="24"/>
        </w:rPr>
        <w:t xml:space="preserve"> või pikali ning olema </w:t>
      </w:r>
      <w:r w:rsidRPr="00B00584">
        <w:rPr>
          <w:rFonts w:eastAsia="Book Antiqua"/>
          <w:b/>
          <w:bCs/>
          <w:sz w:val="24"/>
          <w:szCs w:val="24"/>
        </w:rPr>
        <w:t>vaikselt</w:t>
      </w:r>
      <w:r w:rsidRPr="00B00584">
        <w:rPr>
          <w:rFonts w:eastAsia="Book Antiqua"/>
          <w:sz w:val="24"/>
          <w:szCs w:val="24"/>
        </w:rPr>
        <w:t>, et teisel pool ust asuv ründaja ei taipaks, et keegi asub ruumis.</w:t>
      </w:r>
    </w:p>
    <w:p w14:paraId="5F69C2D5" w14:textId="77777777" w:rsidR="003F390A" w:rsidRPr="00B00584" w:rsidRDefault="003F390A" w:rsidP="00B00584">
      <w:pPr>
        <w:spacing w:line="360" w:lineRule="auto"/>
        <w:rPr>
          <w:sz w:val="24"/>
          <w:szCs w:val="24"/>
        </w:rPr>
      </w:pPr>
    </w:p>
    <w:p w14:paraId="77644A14" w14:textId="77777777" w:rsidR="003F390A" w:rsidRPr="00B00584" w:rsidRDefault="00B00584" w:rsidP="00B00584">
      <w:pPr>
        <w:spacing w:line="360" w:lineRule="auto"/>
        <w:jc w:val="both"/>
        <w:rPr>
          <w:sz w:val="24"/>
          <w:szCs w:val="24"/>
        </w:rPr>
      </w:pPr>
      <w:r w:rsidRPr="00B00584">
        <w:rPr>
          <w:rFonts w:eastAsia="Book Antiqua"/>
          <w:sz w:val="24"/>
          <w:szCs w:val="24"/>
        </w:rPr>
        <w:t xml:space="preserve">Lapsed peavad </w:t>
      </w:r>
      <w:r w:rsidRPr="00B00584">
        <w:rPr>
          <w:rFonts w:eastAsia="Book Antiqua"/>
          <w:b/>
          <w:bCs/>
          <w:sz w:val="24"/>
          <w:szCs w:val="24"/>
        </w:rPr>
        <w:t>välja lülitama</w:t>
      </w:r>
      <w:r w:rsidRPr="00B00584">
        <w:rPr>
          <w:rFonts w:eastAsia="Book Antiqua"/>
          <w:sz w:val="24"/>
          <w:szCs w:val="24"/>
        </w:rPr>
        <w:t xml:space="preserve"> mobiiltelefonid, et vältida võrgu ülekoormust ning mitte takistada operatiivteenistuste tööd. Helin võib ka reeta </w:t>
      </w:r>
      <w:proofErr w:type="spellStart"/>
      <w:r w:rsidRPr="00B00584">
        <w:rPr>
          <w:rFonts w:eastAsia="Book Antiqua"/>
          <w:sz w:val="24"/>
          <w:szCs w:val="24"/>
        </w:rPr>
        <w:t>varjujate</w:t>
      </w:r>
      <w:proofErr w:type="spellEnd"/>
      <w:r w:rsidRPr="00B00584">
        <w:rPr>
          <w:rFonts w:eastAsia="Book Antiqua"/>
          <w:sz w:val="24"/>
          <w:szCs w:val="24"/>
        </w:rPr>
        <w:t xml:space="preserve"> asupaiga. Õpetaja selgitab õpilastele, et nende vanematele antakse infot esimesel võimalusel kas kooli juhtkonna või operatiivteenistuse poolt. Õpetaja lülitab telefoni </w:t>
      </w:r>
      <w:r w:rsidRPr="00B00584">
        <w:rPr>
          <w:rFonts w:eastAsia="Book Antiqua"/>
          <w:b/>
          <w:bCs/>
          <w:sz w:val="24"/>
          <w:szCs w:val="24"/>
        </w:rPr>
        <w:t>hääletule</w:t>
      </w:r>
      <w:r w:rsidRPr="00B00584">
        <w:rPr>
          <w:rFonts w:eastAsia="Book Antiqua"/>
          <w:sz w:val="24"/>
          <w:szCs w:val="24"/>
        </w:rPr>
        <w:t xml:space="preserve"> režiimile, siis ta saab vajadusel anda numbrile 112 teavet õpilaste olukorrast ja ründaja liikumisest.</w:t>
      </w:r>
    </w:p>
    <w:p w14:paraId="5D7AE643" w14:textId="77777777" w:rsidR="003F390A" w:rsidRPr="00B00584" w:rsidRDefault="003F390A" w:rsidP="00B00584">
      <w:pPr>
        <w:spacing w:line="360" w:lineRule="auto"/>
        <w:rPr>
          <w:sz w:val="24"/>
          <w:szCs w:val="24"/>
        </w:rPr>
      </w:pPr>
    </w:p>
    <w:p w14:paraId="4EE08210" w14:textId="77777777" w:rsidR="003F390A" w:rsidRDefault="00B00584" w:rsidP="00B00584">
      <w:pPr>
        <w:spacing w:line="360" w:lineRule="auto"/>
        <w:jc w:val="both"/>
        <w:rPr>
          <w:rFonts w:eastAsia="Book Antiqua"/>
          <w:sz w:val="24"/>
          <w:szCs w:val="24"/>
        </w:rPr>
      </w:pPr>
      <w:r w:rsidRPr="00B00584">
        <w:rPr>
          <w:rFonts w:eastAsia="Book Antiqua"/>
          <w:sz w:val="24"/>
          <w:szCs w:val="24"/>
        </w:rPr>
        <w:t xml:space="preserve">Õpetaja fikseerib ja teatab õpilastele varjumise </w:t>
      </w:r>
      <w:r w:rsidRPr="00B00584">
        <w:rPr>
          <w:rFonts w:eastAsia="Book Antiqua"/>
          <w:b/>
          <w:bCs/>
          <w:sz w:val="24"/>
          <w:szCs w:val="24"/>
        </w:rPr>
        <w:t>algusaja</w:t>
      </w:r>
      <w:r w:rsidRPr="00B00584">
        <w:rPr>
          <w:rFonts w:eastAsia="Book Antiqua"/>
          <w:sz w:val="24"/>
          <w:szCs w:val="24"/>
        </w:rPr>
        <w:t>, sest oodates tundub aeg reaalsest pikem ning valmistab neid ette ka selleks, et varjumine võibki kesta sõltuvalt olukorrast mitmeid tunde. Võimalusel leiab õpetaja õpilastele mingi tegevuse.</w:t>
      </w:r>
    </w:p>
    <w:p w14:paraId="15EA84F8" w14:textId="77777777" w:rsidR="002B2D4C" w:rsidRDefault="002B2D4C" w:rsidP="00B00584">
      <w:pPr>
        <w:spacing w:line="360" w:lineRule="auto"/>
        <w:jc w:val="both"/>
        <w:rPr>
          <w:rFonts w:eastAsia="Book Antiqua"/>
          <w:sz w:val="24"/>
          <w:szCs w:val="24"/>
        </w:rPr>
      </w:pPr>
    </w:p>
    <w:tbl>
      <w:tblPr>
        <w:tblStyle w:val="Kontuurtabel"/>
        <w:tblW w:w="0" w:type="auto"/>
        <w:tblLook w:val="04A0" w:firstRow="1" w:lastRow="0" w:firstColumn="1" w:lastColumn="0" w:noHBand="0" w:noVBand="1"/>
      </w:tblPr>
      <w:tblGrid>
        <w:gridCol w:w="9390"/>
      </w:tblGrid>
      <w:tr w:rsidR="002B2D4C" w14:paraId="74F2D9C1" w14:textId="77777777" w:rsidTr="002B2D4C">
        <w:tc>
          <w:tcPr>
            <w:tcW w:w="9616" w:type="dxa"/>
            <w:shd w:val="clear" w:color="auto" w:fill="FFFFCC"/>
          </w:tcPr>
          <w:p w14:paraId="60FBD9CF" w14:textId="77777777" w:rsidR="002B2D4C" w:rsidRPr="00B00584" w:rsidRDefault="002B2D4C" w:rsidP="002B2D4C">
            <w:pPr>
              <w:spacing w:line="360" w:lineRule="auto"/>
              <w:jc w:val="both"/>
              <w:rPr>
                <w:sz w:val="24"/>
                <w:szCs w:val="24"/>
              </w:rPr>
            </w:pPr>
            <w:r w:rsidRPr="00B00584">
              <w:rPr>
                <w:rFonts w:eastAsia="Book Antiqua"/>
                <w:b/>
                <w:bCs/>
                <w:sz w:val="24"/>
                <w:szCs w:val="24"/>
                <w:u w:val="single"/>
              </w:rPr>
              <w:t>Õpetajatel on keelatud tulistajaga läbi rääkida</w:t>
            </w:r>
            <w:r w:rsidRPr="00B00584">
              <w:rPr>
                <w:rFonts w:eastAsia="Book Antiqua"/>
                <w:sz w:val="24"/>
                <w:szCs w:val="24"/>
              </w:rPr>
              <w:t>, sest maailmapraktika kohaselt on sellised</w:t>
            </w:r>
            <w:r w:rsidRPr="00B00584">
              <w:rPr>
                <w:rFonts w:eastAsia="Book Antiqua"/>
                <w:b/>
                <w:bCs/>
                <w:sz w:val="24"/>
                <w:szCs w:val="24"/>
              </w:rPr>
              <w:t xml:space="preserve"> </w:t>
            </w:r>
            <w:r w:rsidRPr="00B00584">
              <w:rPr>
                <w:rFonts w:eastAsia="Book Antiqua"/>
                <w:sz w:val="24"/>
                <w:szCs w:val="24"/>
              </w:rPr>
              <w:t>katsed lõppenud surmaga. Lisaks ei tõlgenda ründaja sinu sõnu adekvaatselt.</w:t>
            </w:r>
          </w:p>
          <w:p w14:paraId="38DFD17C" w14:textId="77777777" w:rsidR="002B2D4C" w:rsidRPr="00B00584" w:rsidRDefault="002B2D4C" w:rsidP="002B2D4C">
            <w:pPr>
              <w:spacing w:line="360" w:lineRule="auto"/>
              <w:jc w:val="both"/>
              <w:rPr>
                <w:sz w:val="24"/>
                <w:szCs w:val="24"/>
              </w:rPr>
            </w:pPr>
            <w:r w:rsidRPr="00B00584">
              <w:rPr>
                <w:rFonts w:eastAsia="Book Antiqua"/>
                <w:b/>
                <w:bCs/>
                <w:sz w:val="24"/>
                <w:szCs w:val="24"/>
                <w:u w:val="single"/>
              </w:rPr>
              <w:t>Õpetajatel on keelatud minna klassist välja esmaabi andma</w:t>
            </w:r>
            <w:r w:rsidRPr="00B00584">
              <w:rPr>
                <w:rFonts w:eastAsia="Book Antiqua"/>
                <w:sz w:val="24"/>
                <w:szCs w:val="24"/>
              </w:rPr>
              <w:t>, sest ka see võib lõppeda talle</w:t>
            </w:r>
            <w:r w:rsidRPr="00B00584">
              <w:rPr>
                <w:rFonts w:eastAsia="Book Antiqua"/>
                <w:b/>
                <w:bCs/>
                <w:sz w:val="24"/>
                <w:szCs w:val="24"/>
              </w:rPr>
              <w:t xml:space="preserve"> </w:t>
            </w:r>
            <w:r w:rsidRPr="00B00584">
              <w:rPr>
                <w:rFonts w:eastAsia="Book Antiqua"/>
                <w:sz w:val="24"/>
                <w:szCs w:val="24"/>
              </w:rPr>
              <w:t>saatuslikult. Helista numbril 112, kirjelda olukorda, anna abivajaja täpne asukoht.</w:t>
            </w:r>
          </w:p>
          <w:p w14:paraId="7D74627A" w14:textId="77777777" w:rsidR="002B2D4C" w:rsidRDefault="002B2D4C" w:rsidP="00B00584">
            <w:pPr>
              <w:spacing w:line="360" w:lineRule="auto"/>
              <w:jc w:val="both"/>
              <w:rPr>
                <w:sz w:val="24"/>
                <w:szCs w:val="24"/>
              </w:rPr>
            </w:pPr>
            <w:r w:rsidRPr="00B00584">
              <w:rPr>
                <w:rFonts w:eastAsia="Book Antiqua"/>
                <w:b/>
                <w:bCs/>
                <w:sz w:val="24"/>
                <w:szCs w:val="24"/>
                <w:u w:val="single"/>
              </w:rPr>
              <w:t>Õpetaja ega õpilased ei tohi vaikuse tekkides kooli peale uitama minna</w:t>
            </w:r>
            <w:r w:rsidRPr="00B00584">
              <w:rPr>
                <w:rFonts w:eastAsia="Book Antiqua"/>
                <w:b/>
                <w:bCs/>
                <w:sz w:val="24"/>
                <w:szCs w:val="24"/>
              </w:rPr>
              <w:t xml:space="preserve"> </w:t>
            </w:r>
            <w:r w:rsidRPr="00B00584">
              <w:rPr>
                <w:rFonts w:eastAsia="Book Antiqua"/>
                <w:sz w:val="24"/>
                <w:szCs w:val="24"/>
              </w:rPr>
              <w:t>– on olemas</w:t>
            </w:r>
            <w:r w:rsidRPr="00B00584">
              <w:rPr>
                <w:rFonts w:eastAsia="Book Antiqua"/>
                <w:b/>
                <w:bCs/>
                <w:sz w:val="24"/>
                <w:szCs w:val="24"/>
              </w:rPr>
              <w:t xml:space="preserve"> </w:t>
            </w:r>
            <w:r w:rsidRPr="00B00584">
              <w:rPr>
                <w:rFonts w:eastAsia="Book Antiqua"/>
                <w:sz w:val="24"/>
                <w:szCs w:val="24"/>
              </w:rPr>
              <w:t>võimalus, et rünnak pole veel lõppenud, kurjategijaid on mitu jne. Evakueerumisluba antakse alles siis, kui on tagatud täielik turvalisus.</w:t>
            </w:r>
          </w:p>
        </w:tc>
      </w:tr>
    </w:tbl>
    <w:p w14:paraId="2398AFA2" w14:textId="77777777" w:rsidR="002B2D4C" w:rsidRPr="00B00584" w:rsidRDefault="002B2D4C" w:rsidP="00B00584">
      <w:pPr>
        <w:spacing w:line="360" w:lineRule="auto"/>
        <w:jc w:val="both"/>
        <w:rPr>
          <w:sz w:val="24"/>
          <w:szCs w:val="24"/>
        </w:rPr>
      </w:pPr>
    </w:p>
    <w:p w14:paraId="3396B0B2" w14:textId="77777777" w:rsidR="003F390A" w:rsidRPr="00B00584" w:rsidRDefault="00B00584" w:rsidP="00B00584">
      <w:pPr>
        <w:spacing w:line="360" w:lineRule="auto"/>
        <w:jc w:val="both"/>
        <w:rPr>
          <w:sz w:val="24"/>
          <w:szCs w:val="24"/>
        </w:rPr>
      </w:pPr>
      <w:r w:rsidRPr="00B00584">
        <w:rPr>
          <w:rFonts w:eastAsia="Book Antiqua"/>
          <w:sz w:val="24"/>
          <w:szCs w:val="24"/>
        </w:rPr>
        <w:t xml:space="preserve">Reageerida või ust avada tohib alles tuvastatud kokkulepitud parooli: </w:t>
      </w:r>
      <w:r w:rsidR="002B2D4C">
        <w:rPr>
          <w:rFonts w:eastAsia="Book Antiqua"/>
          <w:sz w:val="24"/>
          <w:szCs w:val="24"/>
          <w:u w:val="single"/>
        </w:rPr>
        <w:t>„Kanna vaimu, tõsta rammu</w:t>
      </w:r>
      <w:r w:rsidRPr="00B00584">
        <w:rPr>
          <w:rFonts w:eastAsia="Book Antiqua"/>
          <w:sz w:val="24"/>
          <w:szCs w:val="24"/>
        </w:rPr>
        <w:t>” kasutava koolitöötaja pöördumise peale ja kohe kindlasti mitte suvalisele inimesele, kes ütleb, et on politseist. Politseinikku saab identifitseerida, helistades 112.</w:t>
      </w:r>
    </w:p>
    <w:p w14:paraId="37056426" w14:textId="77777777" w:rsidR="003F390A" w:rsidRPr="00B00584" w:rsidRDefault="00B00584" w:rsidP="00B00584">
      <w:pPr>
        <w:spacing w:line="360" w:lineRule="auto"/>
        <w:jc w:val="both"/>
        <w:rPr>
          <w:sz w:val="24"/>
          <w:szCs w:val="24"/>
        </w:rPr>
      </w:pPr>
      <w:r w:rsidRPr="00B00584">
        <w:rPr>
          <w:rFonts w:eastAsia="Book Antiqua"/>
          <w:sz w:val="24"/>
          <w:szCs w:val="24"/>
        </w:rPr>
        <w:t xml:space="preserve">Klassiruumides on õpetajalaua ülemises sahtlis lamineeritud käitumisjuhised nii </w:t>
      </w:r>
      <w:proofErr w:type="spellStart"/>
      <w:r w:rsidRPr="00B00584">
        <w:rPr>
          <w:rFonts w:eastAsia="Book Antiqua"/>
          <w:sz w:val="24"/>
          <w:szCs w:val="24"/>
        </w:rPr>
        <w:t>äkkrünnaku</w:t>
      </w:r>
      <w:proofErr w:type="spellEnd"/>
      <w:r w:rsidRPr="00B00584">
        <w:rPr>
          <w:rFonts w:eastAsia="Book Antiqua"/>
          <w:sz w:val="24"/>
          <w:szCs w:val="24"/>
        </w:rPr>
        <w:t xml:space="preserve"> kui tulekahju/pommi/häire korral.</w:t>
      </w:r>
    </w:p>
    <w:p w14:paraId="64DFC438" w14:textId="77777777" w:rsidR="003F390A" w:rsidRPr="00B00584" w:rsidRDefault="003F390A" w:rsidP="00B00584">
      <w:pPr>
        <w:spacing w:line="360" w:lineRule="auto"/>
        <w:rPr>
          <w:sz w:val="24"/>
          <w:szCs w:val="24"/>
        </w:rPr>
        <w:sectPr w:rsidR="003F390A" w:rsidRPr="00B00584">
          <w:pgSz w:w="12240" w:h="15840"/>
          <w:pgMar w:top="1235" w:right="1420" w:bottom="1049" w:left="1420" w:header="0" w:footer="0" w:gutter="0"/>
          <w:cols w:space="720" w:equalWidth="0">
            <w:col w:w="9400"/>
          </w:cols>
        </w:sectPr>
      </w:pPr>
    </w:p>
    <w:p w14:paraId="77777DF2" w14:textId="77777777" w:rsidR="003F390A" w:rsidRPr="00B00584" w:rsidRDefault="003F390A" w:rsidP="00B00584">
      <w:pPr>
        <w:spacing w:line="360" w:lineRule="auto"/>
        <w:rPr>
          <w:sz w:val="24"/>
          <w:szCs w:val="24"/>
        </w:rPr>
      </w:pPr>
    </w:p>
    <w:p w14:paraId="3E279271" w14:textId="77777777" w:rsidR="003F390A" w:rsidRPr="00B00584" w:rsidRDefault="00B00584" w:rsidP="00732D87">
      <w:pPr>
        <w:spacing w:line="360" w:lineRule="auto"/>
        <w:ind w:right="40"/>
        <w:jc w:val="both"/>
        <w:rPr>
          <w:sz w:val="24"/>
          <w:szCs w:val="24"/>
        </w:rPr>
      </w:pPr>
      <w:r w:rsidRPr="00B00584">
        <w:rPr>
          <w:rFonts w:eastAsia="Book Antiqua"/>
          <w:b/>
          <w:bCs/>
          <w:i/>
          <w:iCs/>
          <w:sz w:val="24"/>
          <w:szCs w:val="24"/>
        </w:rPr>
        <w:t xml:space="preserve">NB! Kui </w:t>
      </w:r>
      <w:proofErr w:type="spellStart"/>
      <w:r w:rsidRPr="00B00584">
        <w:rPr>
          <w:rFonts w:eastAsia="Book Antiqua"/>
          <w:b/>
          <w:bCs/>
          <w:i/>
          <w:iCs/>
          <w:sz w:val="24"/>
          <w:szCs w:val="24"/>
        </w:rPr>
        <w:t>äkkrünnakuga</w:t>
      </w:r>
      <w:proofErr w:type="spellEnd"/>
      <w:r w:rsidRPr="00B00584">
        <w:rPr>
          <w:rFonts w:eastAsia="Book Antiqua"/>
          <w:b/>
          <w:bCs/>
          <w:i/>
          <w:iCs/>
          <w:sz w:val="24"/>
          <w:szCs w:val="24"/>
        </w:rPr>
        <w:t xml:space="preserve"> kaasneb süütamine või plahvatus j</w:t>
      </w:r>
      <w:r w:rsidR="00732D87">
        <w:rPr>
          <w:rFonts w:eastAsia="Book Antiqua"/>
          <w:b/>
          <w:bCs/>
          <w:i/>
          <w:iCs/>
          <w:sz w:val="24"/>
          <w:szCs w:val="24"/>
        </w:rPr>
        <w:t xml:space="preserve">a käivitub evakuatsiooni-häire, </w:t>
      </w:r>
      <w:r w:rsidRPr="00B00584">
        <w:rPr>
          <w:rFonts w:eastAsia="Book Antiqua"/>
          <w:b/>
          <w:bCs/>
          <w:i/>
          <w:iCs/>
          <w:sz w:val="24"/>
          <w:szCs w:val="24"/>
        </w:rPr>
        <w:t>pead sina ise, õpetaja, otsustama, kas turvalisem on varjuda või evakueeruda.</w:t>
      </w:r>
    </w:p>
    <w:tbl>
      <w:tblPr>
        <w:tblStyle w:val="Kontuurtabel"/>
        <w:tblW w:w="10031" w:type="dxa"/>
        <w:tblLook w:val="04A0" w:firstRow="1" w:lastRow="0" w:firstColumn="1" w:lastColumn="0" w:noHBand="0" w:noVBand="1"/>
      </w:tblPr>
      <w:tblGrid>
        <w:gridCol w:w="1951"/>
        <w:gridCol w:w="2977"/>
        <w:gridCol w:w="5103"/>
      </w:tblGrid>
      <w:tr w:rsidR="00073A37" w:rsidRPr="00747B4C" w14:paraId="23C08708" w14:textId="77777777" w:rsidTr="002212AA">
        <w:tc>
          <w:tcPr>
            <w:tcW w:w="1951" w:type="dxa"/>
            <w:shd w:val="clear" w:color="auto" w:fill="D9D9D9" w:themeFill="background1" w:themeFillShade="D9"/>
          </w:tcPr>
          <w:p w14:paraId="0F29D7B0" w14:textId="77777777" w:rsidR="00073A37" w:rsidRPr="00747B4C" w:rsidRDefault="00073A37"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53443E39" w14:textId="77777777" w:rsidR="00073A37" w:rsidRPr="00747B4C" w:rsidRDefault="00073A37"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7C13EEE3" w14:textId="77777777" w:rsidR="00073A37" w:rsidRPr="00747B4C" w:rsidRDefault="00073A37" w:rsidP="00590217">
            <w:pPr>
              <w:jc w:val="center"/>
              <w:rPr>
                <w:b/>
                <w:sz w:val="24"/>
                <w:szCs w:val="24"/>
              </w:rPr>
            </w:pPr>
            <w:r w:rsidRPr="00747B4C">
              <w:rPr>
                <w:b/>
                <w:sz w:val="24"/>
                <w:szCs w:val="24"/>
              </w:rPr>
              <w:t>Kooli töötaja tegevus</w:t>
            </w:r>
          </w:p>
        </w:tc>
      </w:tr>
      <w:tr w:rsidR="00073A37" w:rsidRPr="00747B4C" w14:paraId="4EC73652" w14:textId="77777777" w:rsidTr="002212AA">
        <w:tc>
          <w:tcPr>
            <w:tcW w:w="1951" w:type="dxa"/>
            <w:shd w:val="clear" w:color="auto" w:fill="FFFFCC"/>
            <w:vAlign w:val="center"/>
          </w:tcPr>
          <w:p w14:paraId="2C090E75" w14:textId="77777777" w:rsidR="00073A37" w:rsidRPr="00747B4C" w:rsidRDefault="00073A37" w:rsidP="00590217">
            <w:pPr>
              <w:jc w:val="center"/>
              <w:rPr>
                <w:b/>
                <w:sz w:val="24"/>
                <w:szCs w:val="24"/>
              </w:rPr>
            </w:pPr>
            <w:r w:rsidRPr="00073A37">
              <w:rPr>
                <w:b/>
                <w:sz w:val="24"/>
                <w:szCs w:val="24"/>
              </w:rPr>
              <w:t>Pommiähvardus</w:t>
            </w:r>
          </w:p>
        </w:tc>
        <w:tc>
          <w:tcPr>
            <w:tcW w:w="2977" w:type="dxa"/>
          </w:tcPr>
          <w:p w14:paraId="727C5C18" w14:textId="77777777" w:rsidR="00073A37" w:rsidRPr="00747B4C" w:rsidRDefault="00073A37" w:rsidP="00590217">
            <w:pPr>
              <w:pStyle w:val="Loendilik"/>
              <w:numPr>
                <w:ilvl w:val="0"/>
                <w:numId w:val="9"/>
              </w:numPr>
              <w:ind w:left="222" w:hanging="170"/>
              <w:rPr>
                <w:sz w:val="24"/>
                <w:szCs w:val="24"/>
              </w:rPr>
            </w:pPr>
            <w:r w:rsidRPr="00073A37">
              <w:rPr>
                <w:sz w:val="24"/>
                <w:szCs w:val="24"/>
              </w:rPr>
              <w:t>Teavita koolitöötajat</w:t>
            </w:r>
          </w:p>
        </w:tc>
        <w:tc>
          <w:tcPr>
            <w:tcW w:w="5103" w:type="dxa"/>
          </w:tcPr>
          <w:p w14:paraId="27E5EA66" w14:textId="77777777" w:rsidR="00073A37" w:rsidRDefault="00073A37" w:rsidP="00590217">
            <w:pPr>
              <w:pStyle w:val="Loendilik"/>
              <w:numPr>
                <w:ilvl w:val="0"/>
                <w:numId w:val="9"/>
              </w:numPr>
              <w:ind w:left="221" w:hanging="284"/>
              <w:rPr>
                <w:sz w:val="24"/>
                <w:szCs w:val="24"/>
              </w:rPr>
            </w:pPr>
            <w:r w:rsidRPr="00073A37">
              <w:rPr>
                <w:sz w:val="24"/>
                <w:szCs w:val="24"/>
              </w:rPr>
              <w:t>Helista 112 ja teata, kes, kuidas ja</w:t>
            </w:r>
            <w:r>
              <w:rPr>
                <w:sz w:val="24"/>
                <w:szCs w:val="24"/>
              </w:rPr>
              <w:t xml:space="preserve"> </w:t>
            </w:r>
            <w:r w:rsidRPr="00073A37">
              <w:rPr>
                <w:sz w:val="24"/>
                <w:szCs w:val="24"/>
              </w:rPr>
              <w:t>miks ähvarduse tegi ning millal ja kus</w:t>
            </w:r>
            <w:r>
              <w:rPr>
                <w:sz w:val="24"/>
                <w:szCs w:val="24"/>
              </w:rPr>
              <w:t xml:space="preserve"> </w:t>
            </w:r>
            <w:r w:rsidRPr="00073A37">
              <w:rPr>
                <w:sz w:val="24"/>
                <w:szCs w:val="24"/>
              </w:rPr>
              <w:t>rünnak või plahvatus toimub</w:t>
            </w:r>
          </w:p>
          <w:p w14:paraId="3A5E1143" w14:textId="77777777" w:rsidR="00073A37" w:rsidRDefault="00073A37" w:rsidP="00590217">
            <w:pPr>
              <w:pStyle w:val="Loendilik"/>
              <w:numPr>
                <w:ilvl w:val="0"/>
                <w:numId w:val="9"/>
              </w:numPr>
              <w:ind w:left="221" w:hanging="284"/>
              <w:rPr>
                <w:sz w:val="24"/>
                <w:szCs w:val="24"/>
              </w:rPr>
            </w:pPr>
            <w:r w:rsidRPr="00073A37">
              <w:rPr>
                <w:sz w:val="24"/>
                <w:szCs w:val="24"/>
              </w:rPr>
              <w:t>Teavita direktorit või teisi kriisimeeskonna liikmeid</w:t>
            </w:r>
          </w:p>
          <w:p w14:paraId="45C918BF" w14:textId="77777777" w:rsidR="00073A37" w:rsidRPr="00073A37" w:rsidRDefault="00073A37" w:rsidP="00590217">
            <w:pPr>
              <w:pStyle w:val="Loendilik"/>
              <w:numPr>
                <w:ilvl w:val="0"/>
                <w:numId w:val="9"/>
              </w:numPr>
              <w:ind w:left="221" w:hanging="284"/>
              <w:rPr>
                <w:sz w:val="24"/>
                <w:szCs w:val="24"/>
              </w:rPr>
            </w:pPr>
            <w:r w:rsidRPr="00073A37">
              <w:rPr>
                <w:sz w:val="24"/>
                <w:szCs w:val="24"/>
              </w:rPr>
              <w:t>Kriisimeeskond koostöös operatiivteenistusega tegutseb edasi</w:t>
            </w:r>
            <w:r>
              <w:rPr>
                <w:sz w:val="24"/>
                <w:szCs w:val="24"/>
              </w:rPr>
              <w:t xml:space="preserve"> </w:t>
            </w:r>
            <w:r w:rsidRPr="00073A37">
              <w:rPr>
                <w:sz w:val="24"/>
                <w:szCs w:val="24"/>
              </w:rPr>
              <w:t>vastavalt olukorrale ning teavitab</w:t>
            </w:r>
            <w:r>
              <w:rPr>
                <w:sz w:val="24"/>
                <w:szCs w:val="24"/>
              </w:rPr>
              <w:t xml:space="preserve"> </w:t>
            </w:r>
            <w:r w:rsidRPr="00073A37">
              <w:rPr>
                <w:sz w:val="24"/>
                <w:szCs w:val="24"/>
              </w:rPr>
              <w:t>lapsevanemaid</w:t>
            </w:r>
          </w:p>
        </w:tc>
      </w:tr>
      <w:tr w:rsidR="00692191" w:rsidRPr="00747B4C" w14:paraId="0CBB0A25" w14:textId="77777777" w:rsidTr="002212AA">
        <w:tc>
          <w:tcPr>
            <w:tcW w:w="1951" w:type="dxa"/>
            <w:shd w:val="clear" w:color="auto" w:fill="D9D9D9" w:themeFill="background1" w:themeFillShade="D9"/>
          </w:tcPr>
          <w:p w14:paraId="4B7BC6F3" w14:textId="77777777" w:rsidR="00692191" w:rsidRPr="00747B4C" w:rsidRDefault="00692191"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668C25FA"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2999CF86" w14:textId="77777777" w:rsidR="00692191" w:rsidRPr="00747B4C" w:rsidRDefault="00692191" w:rsidP="00590217">
            <w:pPr>
              <w:jc w:val="center"/>
              <w:rPr>
                <w:b/>
                <w:sz w:val="24"/>
                <w:szCs w:val="24"/>
              </w:rPr>
            </w:pPr>
            <w:r w:rsidRPr="00747B4C">
              <w:rPr>
                <w:b/>
                <w:sz w:val="24"/>
                <w:szCs w:val="24"/>
              </w:rPr>
              <w:t>Kooli töötaja tegevus</w:t>
            </w:r>
          </w:p>
        </w:tc>
      </w:tr>
      <w:tr w:rsidR="002212AA" w:rsidRPr="00747B4C" w14:paraId="53B156F8" w14:textId="77777777" w:rsidTr="002212AA">
        <w:trPr>
          <w:trHeight w:val="1477"/>
        </w:trPr>
        <w:tc>
          <w:tcPr>
            <w:tcW w:w="1951" w:type="dxa"/>
            <w:shd w:val="clear" w:color="auto" w:fill="FFFFCC"/>
            <w:vAlign w:val="center"/>
          </w:tcPr>
          <w:p w14:paraId="7E80E556" w14:textId="77777777" w:rsidR="00692191" w:rsidRPr="00073A37" w:rsidRDefault="00692191" w:rsidP="00590217">
            <w:pPr>
              <w:jc w:val="center"/>
              <w:rPr>
                <w:b/>
                <w:sz w:val="24"/>
                <w:szCs w:val="24"/>
              </w:rPr>
            </w:pPr>
            <w:r w:rsidRPr="00073A37">
              <w:rPr>
                <w:b/>
                <w:sz w:val="24"/>
                <w:szCs w:val="24"/>
              </w:rPr>
              <w:t>Pommioht /</w:t>
            </w:r>
          </w:p>
          <w:p w14:paraId="31EB016A" w14:textId="77777777" w:rsidR="00692191" w:rsidRPr="00073A37" w:rsidRDefault="00692191" w:rsidP="00590217">
            <w:pPr>
              <w:jc w:val="center"/>
              <w:rPr>
                <w:b/>
                <w:sz w:val="24"/>
                <w:szCs w:val="24"/>
              </w:rPr>
            </w:pPr>
            <w:r w:rsidRPr="00073A37">
              <w:rPr>
                <w:b/>
                <w:sz w:val="24"/>
                <w:szCs w:val="24"/>
              </w:rPr>
              <w:t>pommikahtlase</w:t>
            </w:r>
          </w:p>
          <w:p w14:paraId="1FA20C03" w14:textId="77777777" w:rsidR="00692191" w:rsidRPr="00747B4C" w:rsidRDefault="00692191" w:rsidP="00590217">
            <w:pPr>
              <w:jc w:val="center"/>
              <w:rPr>
                <w:b/>
                <w:sz w:val="24"/>
                <w:szCs w:val="24"/>
              </w:rPr>
            </w:pPr>
            <w:r w:rsidRPr="00073A37">
              <w:rPr>
                <w:b/>
                <w:sz w:val="24"/>
                <w:szCs w:val="24"/>
              </w:rPr>
              <w:t>eseme leid</w:t>
            </w:r>
          </w:p>
        </w:tc>
        <w:tc>
          <w:tcPr>
            <w:tcW w:w="2977" w:type="dxa"/>
          </w:tcPr>
          <w:p w14:paraId="26B39407" w14:textId="77777777" w:rsidR="00692191" w:rsidRDefault="00692191" w:rsidP="00590217">
            <w:pPr>
              <w:pStyle w:val="Loendilik"/>
              <w:numPr>
                <w:ilvl w:val="0"/>
                <w:numId w:val="9"/>
              </w:numPr>
              <w:ind w:left="234" w:hanging="234"/>
              <w:rPr>
                <w:sz w:val="24"/>
                <w:szCs w:val="24"/>
              </w:rPr>
            </w:pPr>
            <w:r w:rsidRPr="00073A37">
              <w:rPr>
                <w:sz w:val="24"/>
                <w:szCs w:val="24"/>
              </w:rPr>
              <w:t>Ära puuduta</w:t>
            </w:r>
            <w:r>
              <w:rPr>
                <w:sz w:val="24"/>
                <w:szCs w:val="24"/>
              </w:rPr>
              <w:t xml:space="preserve"> </w:t>
            </w:r>
            <w:r w:rsidRPr="00073A37">
              <w:rPr>
                <w:sz w:val="24"/>
                <w:szCs w:val="24"/>
              </w:rPr>
              <w:t>kahtlast eset</w:t>
            </w:r>
          </w:p>
          <w:p w14:paraId="52428837" w14:textId="77777777" w:rsidR="00692191" w:rsidRDefault="00692191" w:rsidP="00590217">
            <w:pPr>
              <w:pStyle w:val="Loendilik"/>
              <w:numPr>
                <w:ilvl w:val="0"/>
                <w:numId w:val="9"/>
              </w:numPr>
              <w:ind w:left="234" w:hanging="234"/>
              <w:rPr>
                <w:sz w:val="24"/>
                <w:szCs w:val="24"/>
              </w:rPr>
            </w:pPr>
            <w:r w:rsidRPr="00073A37">
              <w:rPr>
                <w:sz w:val="24"/>
                <w:szCs w:val="24"/>
              </w:rPr>
              <w:t>Eemaldu kahtlasest</w:t>
            </w:r>
            <w:r>
              <w:rPr>
                <w:sz w:val="24"/>
                <w:szCs w:val="24"/>
              </w:rPr>
              <w:t xml:space="preserve"> </w:t>
            </w:r>
            <w:r w:rsidRPr="00073A37">
              <w:rPr>
                <w:sz w:val="24"/>
                <w:szCs w:val="24"/>
              </w:rPr>
              <w:t>esemest</w:t>
            </w:r>
          </w:p>
          <w:p w14:paraId="5D707E3F" w14:textId="77777777" w:rsidR="00692191" w:rsidRPr="00073A37" w:rsidRDefault="00692191" w:rsidP="00590217">
            <w:pPr>
              <w:pStyle w:val="Loendilik"/>
              <w:numPr>
                <w:ilvl w:val="0"/>
                <w:numId w:val="9"/>
              </w:numPr>
              <w:ind w:left="234" w:hanging="234"/>
              <w:rPr>
                <w:sz w:val="24"/>
                <w:szCs w:val="24"/>
              </w:rPr>
            </w:pPr>
            <w:r w:rsidRPr="00073A37">
              <w:rPr>
                <w:sz w:val="24"/>
                <w:szCs w:val="24"/>
              </w:rPr>
              <w:t>Teavita koolitöötajat</w:t>
            </w:r>
          </w:p>
        </w:tc>
        <w:tc>
          <w:tcPr>
            <w:tcW w:w="5103" w:type="dxa"/>
          </w:tcPr>
          <w:p w14:paraId="3FA80FAD"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Ära puuduta kahtlast eset</w:t>
            </w:r>
          </w:p>
          <w:p w14:paraId="2D6E430E" w14:textId="77777777" w:rsidR="00692191" w:rsidRDefault="00692191" w:rsidP="00590217">
            <w:pPr>
              <w:pStyle w:val="Loendilik"/>
              <w:numPr>
                <w:ilvl w:val="0"/>
                <w:numId w:val="9"/>
              </w:numPr>
              <w:autoSpaceDE w:val="0"/>
              <w:autoSpaceDN w:val="0"/>
              <w:adjustRightInd w:val="0"/>
              <w:ind w:left="327"/>
              <w:rPr>
                <w:sz w:val="24"/>
                <w:szCs w:val="23"/>
              </w:rPr>
            </w:pPr>
            <w:r>
              <w:rPr>
                <w:sz w:val="24"/>
                <w:szCs w:val="23"/>
              </w:rPr>
              <w:t xml:space="preserve">Eemaldu kahtlasest esemest, ära </w:t>
            </w:r>
            <w:r w:rsidRPr="00073A37">
              <w:rPr>
                <w:sz w:val="24"/>
                <w:szCs w:val="23"/>
              </w:rPr>
              <w:t>kasuta telefoni lähemal kui 50m</w:t>
            </w:r>
          </w:p>
          <w:p w14:paraId="7A0F3671"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Teavita direktorit või teisi</w:t>
            </w:r>
            <w:r>
              <w:rPr>
                <w:sz w:val="24"/>
                <w:szCs w:val="23"/>
              </w:rPr>
              <w:t xml:space="preserve"> </w:t>
            </w:r>
            <w:r w:rsidRPr="00073A37">
              <w:rPr>
                <w:sz w:val="24"/>
                <w:szCs w:val="23"/>
              </w:rPr>
              <w:t>kriisimeeskonna liikmeid</w:t>
            </w:r>
          </w:p>
          <w:p w14:paraId="34A87C65"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Kriisimeeskonna liige helistab 112 ja kirjeldab eset - miks see on kahtlane, kus täpselt asub</w:t>
            </w:r>
          </w:p>
          <w:p w14:paraId="3EB90589"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Kriisimeeskond piirab ala ja hoiatab</w:t>
            </w:r>
            <w:r>
              <w:rPr>
                <w:sz w:val="24"/>
                <w:szCs w:val="23"/>
              </w:rPr>
              <w:t xml:space="preserve"> </w:t>
            </w:r>
            <w:r w:rsidRPr="00073A37">
              <w:rPr>
                <w:sz w:val="24"/>
                <w:szCs w:val="23"/>
              </w:rPr>
              <w:t>võimaliku ohu eest</w:t>
            </w:r>
          </w:p>
          <w:p w14:paraId="5B162040"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Kriisimeeskond koostöös</w:t>
            </w:r>
          </w:p>
          <w:p w14:paraId="7AE01C06" w14:textId="77777777" w:rsidR="00692191" w:rsidRDefault="00692191" w:rsidP="00590217">
            <w:pPr>
              <w:pStyle w:val="Loendilik"/>
              <w:numPr>
                <w:ilvl w:val="0"/>
                <w:numId w:val="9"/>
              </w:numPr>
              <w:autoSpaceDE w:val="0"/>
              <w:autoSpaceDN w:val="0"/>
              <w:adjustRightInd w:val="0"/>
              <w:ind w:left="327"/>
              <w:rPr>
                <w:sz w:val="24"/>
                <w:szCs w:val="23"/>
              </w:rPr>
            </w:pPr>
            <w:r w:rsidRPr="00073A37">
              <w:rPr>
                <w:sz w:val="24"/>
                <w:szCs w:val="23"/>
              </w:rPr>
              <w:t>operatiivteenistusega tegutseb edasi</w:t>
            </w:r>
            <w:r>
              <w:rPr>
                <w:sz w:val="24"/>
                <w:szCs w:val="23"/>
              </w:rPr>
              <w:t xml:space="preserve"> vastavalt </w:t>
            </w:r>
            <w:r w:rsidRPr="00073A37">
              <w:rPr>
                <w:sz w:val="24"/>
                <w:szCs w:val="23"/>
              </w:rPr>
              <w:t>olukorrale</w:t>
            </w:r>
          </w:p>
          <w:p w14:paraId="02A01E26" w14:textId="77777777" w:rsidR="00692191" w:rsidRPr="00073A37" w:rsidRDefault="00692191" w:rsidP="00590217">
            <w:pPr>
              <w:pStyle w:val="Loendilik"/>
              <w:numPr>
                <w:ilvl w:val="0"/>
                <w:numId w:val="9"/>
              </w:numPr>
              <w:autoSpaceDE w:val="0"/>
              <w:autoSpaceDN w:val="0"/>
              <w:adjustRightInd w:val="0"/>
              <w:ind w:left="327"/>
              <w:rPr>
                <w:sz w:val="24"/>
                <w:szCs w:val="23"/>
                <w:lang w:val="en-US"/>
              </w:rPr>
            </w:pPr>
            <w:r w:rsidRPr="00073A37">
              <w:rPr>
                <w:sz w:val="24"/>
                <w:szCs w:val="23"/>
              </w:rPr>
              <w:lastRenderedPageBreak/>
              <w:t>Evakueerudes jäta aknad lahti</w:t>
            </w:r>
          </w:p>
        </w:tc>
      </w:tr>
      <w:tr w:rsidR="00692191" w:rsidRPr="00747B4C" w14:paraId="5ED0F679" w14:textId="77777777" w:rsidTr="002212AA">
        <w:trPr>
          <w:trHeight w:val="402"/>
        </w:trPr>
        <w:tc>
          <w:tcPr>
            <w:tcW w:w="1951" w:type="dxa"/>
            <w:shd w:val="clear" w:color="auto" w:fill="D9D9D9" w:themeFill="background1" w:themeFillShade="D9"/>
          </w:tcPr>
          <w:p w14:paraId="556246A8" w14:textId="77777777" w:rsidR="00692191" w:rsidRPr="00747B4C" w:rsidRDefault="00692191" w:rsidP="00590217">
            <w:pPr>
              <w:jc w:val="center"/>
              <w:rPr>
                <w:b/>
                <w:sz w:val="24"/>
                <w:szCs w:val="24"/>
              </w:rPr>
            </w:pPr>
            <w:r w:rsidRPr="00747B4C">
              <w:rPr>
                <w:b/>
                <w:sz w:val="24"/>
                <w:szCs w:val="24"/>
              </w:rPr>
              <w:lastRenderedPageBreak/>
              <w:t>Juhtum</w:t>
            </w:r>
          </w:p>
        </w:tc>
        <w:tc>
          <w:tcPr>
            <w:tcW w:w="2977" w:type="dxa"/>
            <w:shd w:val="clear" w:color="auto" w:fill="D9D9D9" w:themeFill="background1" w:themeFillShade="D9"/>
          </w:tcPr>
          <w:p w14:paraId="363D6E5A"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6DBF4BEF" w14:textId="77777777" w:rsidR="00692191" w:rsidRPr="00747B4C" w:rsidRDefault="00692191" w:rsidP="00590217">
            <w:pPr>
              <w:jc w:val="center"/>
              <w:rPr>
                <w:b/>
                <w:sz w:val="24"/>
                <w:szCs w:val="24"/>
              </w:rPr>
            </w:pPr>
            <w:r w:rsidRPr="00747B4C">
              <w:rPr>
                <w:b/>
                <w:sz w:val="24"/>
                <w:szCs w:val="24"/>
              </w:rPr>
              <w:t>Kooli töötaja tegevus</w:t>
            </w:r>
          </w:p>
        </w:tc>
      </w:tr>
      <w:tr w:rsidR="00692191" w:rsidRPr="00747B4C" w14:paraId="41D0D0A9" w14:textId="77777777" w:rsidTr="002212AA">
        <w:tc>
          <w:tcPr>
            <w:tcW w:w="1951" w:type="dxa"/>
            <w:shd w:val="clear" w:color="auto" w:fill="FFFFCC"/>
            <w:vAlign w:val="center"/>
          </w:tcPr>
          <w:p w14:paraId="118C7A78" w14:textId="77777777" w:rsidR="00692191" w:rsidRPr="00747B4C" w:rsidRDefault="00692191" w:rsidP="00590217">
            <w:pPr>
              <w:jc w:val="center"/>
              <w:rPr>
                <w:b/>
                <w:sz w:val="24"/>
                <w:szCs w:val="24"/>
              </w:rPr>
            </w:pPr>
            <w:r w:rsidRPr="00073A37">
              <w:rPr>
                <w:b/>
                <w:sz w:val="24"/>
                <w:szCs w:val="24"/>
              </w:rPr>
              <w:t>Plahvatusoht</w:t>
            </w:r>
          </w:p>
        </w:tc>
        <w:tc>
          <w:tcPr>
            <w:tcW w:w="2977" w:type="dxa"/>
          </w:tcPr>
          <w:p w14:paraId="55430065" w14:textId="77777777" w:rsidR="00692191" w:rsidRPr="00747B4C" w:rsidRDefault="00692191" w:rsidP="00590217">
            <w:pPr>
              <w:pStyle w:val="Loendilik"/>
              <w:numPr>
                <w:ilvl w:val="0"/>
                <w:numId w:val="9"/>
              </w:numPr>
              <w:ind w:left="384" w:hanging="284"/>
              <w:rPr>
                <w:sz w:val="24"/>
                <w:szCs w:val="24"/>
              </w:rPr>
            </w:pPr>
            <w:r w:rsidRPr="00073A37">
              <w:rPr>
                <w:sz w:val="24"/>
                <w:szCs w:val="24"/>
              </w:rPr>
              <w:t>Teavita koolitöötajat</w:t>
            </w:r>
          </w:p>
        </w:tc>
        <w:tc>
          <w:tcPr>
            <w:tcW w:w="5103" w:type="dxa"/>
          </w:tcPr>
          <w:p w14:paraId="06730261" w14:textId="77777777" w:rsidR="00692191" w:rsidRDefault="00692191" w:rsidP="00590217">
            <w:pPr>
              <w:pStyle w:val="Loendilik"/>
              <w:numPr>
                <w:ilvl w:val="0"/>
                <w:numId w:val="9"/>
              </w:numPr>
              <w:ind w:left="187" w:hanging="142"/>
              <w:rPr>
                <w:sz w:val="24"/>
                <w:szCs w:val="24"/>
              </w:rPr>
            </w:pPr>
            <w:r>
              <w:rPr>
                <w:sz w:val="24"/>
                <w:szCs w:val="24"/>
              </w:rPr>
              <w:t xml:space="preserve"> </w:t>
            </w:r>
            <w:r w:rsidRPr="00073A37">
              <w:rPr>
                <w:sz w:val="24"/>
                <w:szCs w:val="24"/>
              </w:rPr>
              <w:t>Helista 112</w:t>
            </w:r>
          </w:p>
          <w:p w14:paraId="052EF4FF" w14:textId="77777777" w:rsidR="00692191" w:rsidRDefault="00692191" w:rsidP="00590217">
            <w:pPr>
              <w:pStyle w:val="Loendilik"/>
              <w:numPr>
                <w:ilvl w:val="0"/>
                <w:numId w:val="9"/>
              </w:numPr>
              <w:ind w:left="187" w:hanging="142"/>
              <w:rPr>
                <w:sz w:val="24"/>
                <w:szCs w:val="24"/>
              </w:rPr>
            </w:pPr>
            <w:r w:rsidRPr="00073A37">
              <w:rPr>
                <w:sz w:val="24"/>
                <w:szCs w:val="24"/>
              </w:rPr>
              <w:t>Teavita direktorit või teisi</w:t>
            </w:r>
            <w:r>
              <w:rPr>
                <w:sz w:val="24"/>
                <w:szCs w:val="24"/>
              </w:rPr>
              <w:t xml:space="preserve"> </w:t>
            </w:r>
            <w:r w:rsidRPr="00073A37">
              <w:rPr>
                <w:sz w:val="24"/>
                <w:szCs w:val="24"/>
              </w:rPr>
              <w:t>kriisimeeskonna liikmeid</w:t>
            </w:r>
          </w:p>
          <w:p w14:paraId="75797F20" w14:textId="77777777" w:rsidR="00692191" w:rsidRDefault="00692191" w:rsidP="00590217">
            <w:pPr>
              <w:pStyle w:val="Loendilik"/>
              <w:numPr>
                <w:ilvl w:val="0"/>
                <w:numId w:val="9"/>
              </w:numPr>
              <w:ind w:left="187" w:hanging="142"/>
              <w:rPr>
                <w:sz w:val="24"/>
                <w:szCs w:val="24"/>
              </w:rPr>
            </w:pPr>
            <w:r w:rsidRPr="00073A37">
              <w:rPr>
                <w:sz w:val="24"/>
                <w:szCs w:val="24"/>
              </w:rPr>
              <w:t>Kriisimeeskond koostöös</w:t>
            </w:r>
            <w:r>
              <w:rPr>
                <w:sz w:val="24"/>
                <w:szCs w:val="24"/>
              </w:rPr>
              <w:t xml:space="preserve"> </w:t>
            </w:r>
            <w:r w:rsidRPr="00073A37">
              <w:rPr>
                <w:sz w:val="24"/>
                <w:szCs w:val="24"/>
              </w:rPr>
              <w:t>operatiivteenistusega tegutseb edasi</w:t>
            </w:r>
            <w:r>
              <w:rPr>
                <w:sz w:val="24"/>
                <w:szCs w:val="24"/>
              </w:rPr>
              <w:t xml:space="preserve"> </w:t>
            </w:r>
            <w:r w:rsidRPr="00073A37">
              <w:rPr>
                <w:sz w:val="24"/>
                <w:szCs w:val="24"/>
              </w:rPr>
              <w:t>vastavalt olukorrale ning teavitab</w:t>
            </w:r>
            <w:r>
              <w:rPr>
                <w:sz w:val="24"/>
                <w:szCs w:val="24"/>
              </w:rPr>
              <w:t xml:space="preserve"> </w:t>
            </w:r>
            <w:r w:rsidRPr="00073A37">
              <w:rPr>
                <w:sz w:val="24"/>
                <w:szCs w:val="24"/>
              </w:rPr>
              <w:t>lapsevanemaid</w:t>
            </w:r>
          </w:p>
          <w:p w14:paraId="510EDA12" w14:textId="77777777" w:rsidR="00590217" w:rsidRPr="00073A37" w:rsidRDefault="00590217" w:rsidP="00590217">
            <w:pPr>
              <w:pStyle w:val="Loendilik"/>
              <w:ind w:left="187"/>
              <w:rPr>
                <w:sz w:val="24"/>
                <w:szCs w:val="24"/>
              </w:rPr>
            </w:pPr>
          </w:p>
        </w:tc>
      </w:tr>
      <w:tr w:rsidR="00692191" w:rsidRPr="00747B4C" w14:paraId="3E461FED" w14:textId="77777777" w:rsidTr="002212AA">
        <w:tc>
          <w:tcPr>
            <w:tcW w:w="1951" w:type="dxa"/>
            <w:shd w:val="clear" w:color="auto" w:fill="D9D9D9" w:themeFill="background1" w:themeFillShade="D9"/>
          </w:tcPr>
          <w:p w14:paraId="02E1C15C" w14:textId="77777777" w:rsidR="00692191" w:rsidRPr="00747B4C" w:rsidRDefault="00692191"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29C3915C"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4EAC2CF9" w14:textId="77777777" w:rsidR="00692191" w:rsidRPr="00747B4C" w:rsidRDefault="00692191" w:rsidP="00590217">
            <w:pPr>
              <w:jc w:val="center"/>
              <w:rPr>
                <w:b/>
                <w:sz w:val="24"/>
                <w:szCs w:val="24"/>
              </w:rPr>
            </w:pPr>
            <w:r w:rsidRPr="00747B4C">
              <w:rPr>
                <w:b/>
                <w:sz w:val="24"/>
                <w:szCs w:val="24"/>
              </w:rPr>
              <w:t>Kooli töötaja tegevus</w:t>
            </w:r>
          </w:p>
        </w:tc>
      </w:tr>
      <w:tr w:rsidR="00692191" w:rsidRPr="00747B4C" w14:paraId="45A9226E" w14:textId="77777777" w:rsidTr="002212AA">
        <w:tc>
          <w:tcPr>
            <w:tcW w:w="1951" w:type="dxa"/>
            <w:shd w:val="clear" w:color="auto" w:fill="FFFFCC"/>
            <w:vAlign w:val="center"/>
          </w:tcPr>
          <w:p w14:paraId="2343AE47" w14:textId="77777777" w:rsidR="00692191" w:rsidRPr="00073A37" w:rsidRDefault="00692191" w:rsidP="00590217">
            <w:pPr>
              <w:jc w:val="center"/>
              <w:rPr>
                <w:b/>
                <w:sz w:val="24"/>
                <w:szCs w:val="24"/>
              </w:rPr>
            </w:pPr>
            <w:r>
              <w:rPr>
                <w:b/>
                <w:sz w:val="24"/>
                <w:szCs w:val="24"/>
              </w:rPr>
              <w:t xml:space="preserve">Gaasiavarii </w:t>
            </w:r>
          </w:p>
        </w:tc>
        <w:tc>
          <w:tcPr>
            <w:tcW w:w="2977" w:type="dxa"/>
          </w:tcPr>
          <w:p w14:paraId="768191D6" w14:textId="77777777" w:rsidR="00692191" w:rsidRDefault="00692191" w:rsidP="00590217">
            <w:pPr>
              <w:pStyle w:val="Loendilik"/>
              <w:numPr>
                <w:ilvl w:val="0"/>
                <w:numId w:val="13"/>
              </w:numPr>
              <w:autoSpaceDE w:val="0"/>
              <w:autoSpaceDN w:val="0"/>
              <w:adjustRightInd w:val="0"/>
              <w:ind w:left="222" w:hanging="222"/>
              <w:rPr>
                <w:rFonts w:eastAsia="TimesNewRomanPSMT"/>
                <w:sz w:val="24"/>
                <w:szCs w:val="24"/>
              </w:rPr>
            </w:pPr>
            <w:r>
              <w:rPr>
                <w:rFonts w:eastAsia="TimesNewRomanPSMT"/>
                <w:sz w:val="24"/>
                <w:szCs w:val="24"/>
              </w:rPr>
              <w:t>Teavita koolitöötajat</w:t>
            </w:r>
          </w:p>
          <w:p w14:paraId="63C4B9D9" w14:textId="77777777" w:rsidR="00692191" w:rsidRPr="00073A37" w:rsidRDefault="00692191" w:rsidP="00590217">
            <w:pPr>
              <w:pStyle w:val="Loendilik"/>
              <w:numPr>
                <w:ilvl w:val="0"/>
                <w:numId w:val="13"/>
              </w:numPr>
              <w:autoSpaceDE w:val="0"/>
              <w:autoSpaceDN w:val="0"/>
              <w:adjustRightInd w:val="0"/>
              <w:ind w:left="222" w:hanging="222"/>
              <w:rPr>
                <w:rFonts w:eastAsia="TimesNewRomanPSMT"/>
                <w:sz w:val="24"/>
                <w:szCs w:val="24"/>
                <w:lang w:val="en-US"/>
              </w:rPr>
            </w:pPr>
            <w:r w:rsidRPr="00073A37">
              <w:rPr>
                <w:rFonts w:eastAsia="TimesNewRomanPSMT"/>
                <w:sz w:val="24"/>
                <w:szCs w:val="24"/>
              </w:rPr>
              <w:t>Säilita rahu</w:t>
            </w:r>
          </w:p>
        </w:tc>
        <w:tc>
          <w:tcPr>
            <w:tcW w:w="5103" w:type="dxa"/>
          </w:tcPr>
          <w:p w14:paraId="0D1AA475" w14:textId="77777777" w:rsidR="00590217" w:rsidRDefault="00692191" w:rsidP="00590217">
            <w:pPr>
              <w:pStyle w:val="Loendilik"/>
              <w:numPr>
                <w:ilvl w:val="0"/>
                <w:numId w:val="9"/>
              </w:numPr>
              <w:ind w:left="245" w:hanging="142"/>
              <w:rPr>
                <w:sz w:val="24"/>
                <w:szCs w:val="24"/>
              </w:rPr>
            </w:pPr>
            <w:r w:rsidRPr="00073A37">
              <w:rPr>
                <w:sz w:val="24"/>
                <w:szCs w:val="24"/>
              </w:rPr>
              <w:t>Teavita direktorit või teisi</w:t>
            </w:r>
            <w:r>
              <w:rPr>
                <w:sz w:val="24"/>
                <w:szCs w:val="24"/>
              </w:rPr>
              <w:t xml:space="preserve"> </w:t>
            </w:r>
            <w:r w:rsidR="00590217">
              <w:rPr>
                <w:sz w:val="24"/>
                <w:szCs w:val="24"/>
              </w:rPr>
              <w:t>kriisimeeskonna liikmeid</w:t>
            </w:r>
          </w:p>
          <w:p w14:paraId="5223E230" w14:textId="77777777" w:rsidR="00590217" w:rsidRPr="00073A37" w:rsidRDefault="00590217" w:rsidP="00590217">
            <w:pPr>
              <w:pStyle w:val="Loendilik"/>
              <w:ind w:left="245"/>
              <w:rPr>
                <w:sz w:val="24"/>
                <w:szCs w:val="24"/>
              </w:rPr>
            </w:pPr>
          </w:p>
        </w:tc>
      </w:tr>
      <w:tr w:rsidR="00692191" w:rsidRPr="00747B4C" w14:paraId="05EB56A5" w14:textId="77777777" w:rsidTr="002212AA">
        <w:tc>
          <w:tcPr>
            <w:tcW w:w="1951" w:type="dxa"/>
            <w:shd w:val="clear" w:color="auto" w:fill="D9D9D9" w:themeFill="background1" w:themeFillShade="D9"/>
          </w:tcPr>
          <w:p w14:paraId="049AAB62" w14:textId="77777777" w:rsidR="00692191" w:rsidRPr="00747B4C" w:rsidRDefault="00692191"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3CAD84C6"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67CB8648" w14:textId="77777777" w:rsidR="00692191" w:rsidRPr="00747B4C" w:rsidRDefault="00692191" w:rsidP="00590217">
            <w:pPr>
              <w:jc w:val="center"/>
              <w:rPr>
                <w:b/>
                <w:sz w:val="24"/>
                <w:szCs w:val="24"/>
              </w:rPr>
            </w:pPr>
            <w:r w:rsidRPr="00747B4C">
              <w:rPr>
                <w:b/>
                <w:sz w:val="24"/>
                <w:szCs w:val="24"/>
              </w:rPr>
              <w:t>Kooli töötaja tegevus</w:t>
            </w:r>
          </w:p>
        </w:tc>
      </w:tr>
      <w:tr w:rsidR="00692191" w:rsidRPr="00747B4C" w14:paraId="07B8B8D4" w14:textId="77777777" w:rsidTr="002212AA">
        <w:tc>
          <w:tcPr>
            <w:tcW w:w="1951" w:type="dxa"/>
            <w:shd w:val="clear" w:color="auto" w:fill="FFFFCC"/>
            <w:vAlign w:val="center"/>
          </w:tcPr>
          <w:p w14:paraId="3067AD4B" w14:textId="77777777" w:rsidR="00692191" w:rsidRDefault="00692191" w:rsidP="00590217">
            <w:pPr>
              <w:jc w:val="center"/>
              <w:rPr>
                <w:b/>
                <w:sz w:val="24"/>
                <w:szCs w:val="24"/>
              </w:rPr>
            </w:pPr>
            <w:r w:rsidRPr="00073A37">
              <w:rPr>
                <w:b/>
                <w:sz w:val="24"/>
                <w:szCs w:val="24"/>
              </w:rPr>
              <w:t>Õnnetused</w:t>
            </w:r>
            <w:r>
              <w:rPr>
                <w:b/>
                <w:sz w:val="24"/>
                <w:szCs w:val="24"/>
              </w:rPr>
              <w:t xml:space="preserve"> </w:t>
            </w:r>
            <w:r w:rsidRPr="00073A37">
              <w:rPr>
                <w:b/>
                <w:sz w:val="24"/>
                <w:szCs w:val="24"/>
              </w:rPr>
              <w:t>õpilase või</w:t>
            </w:r>
            <w:r>
              <w:rPr>
                <w:b/>
                <w:sz w:val="24"/>
                <w:szCs w:val="24"/>
              </w:rPr>
              <w:t xml:space="preserve"> </w:t>
            </w:r>
            <w:r w:rsidRPr="00073A37">
              <w:rPr>
                <w:b/>
                <w:sz w:val="24"/>
                <w:szCs w:val="24"/>
              </w:rPr>
              <w:t>kooli töötajaga</w:t>
            </w:r>
            <w:r>
              <w:rPr>
                <w:b/>
                <w:sz w:val="24"/>
                <w:szCs w:val="24"/>
              </w:rPr>
              <w:t xml:space="preserve"> </w:t>
            </w:r>
            <w:r w:rsidRPr="00073A37">
              <w:rPr>
                <w:b/>
                <w:sz w:val="24"/>
                <w:szCs w:val="24"/>
              </w:rPr>
              <w:t>koolis</w:t>
            </w:r>
          </w:p>
        </w:tc>
        <w:tc>
          <w:tcPr>
            <w:tcW w:w="2977" w:type="dxa"/>
          </w:tcPr>
          <w:p w14:paraId="146FD650"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Hinda olukorda</w:t>
            </w:r>
          </w:p>
          <w:p w14:paraId="217D7A28"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Peata verejooks</w:t>
            </w:r>
          </w:p>
          <w:p w14:paraId="65C401C2"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Teavita koolitöötajat</w:t>
            </w:r>
          </w:p>
          <w:p w14:paraId="2B845648"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Hinda kannatanu</w:t>
            </w:r>
            <w:r>
              <w:rPr>
                <w:rFonts w:eastAsia="TimesNewRomanPSMT"/>
                <w:sz w:val="24"/>
                <w:szCs w:val="24"/>
              </w:rPr>
              <w:t xml:space="preserve"> </w:t>
            </w:r>
            <w:r w:rsidRPr="00692191">
              <w:rPr>
                <w:rFonts w:eastAsia="TimesNewRomanPSMT"/>
                <w:sz w:val="24"/>
                <w:szCs w:val="24"/>
              </w:rPr>
              <w:t>seisundit ja reageerimist</w:t>
            </w:r>
          </w:p>
          <w:p w14:paraId="0EEEC3BA"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Vajadusel helista 112</w:t>
            </w:r>
          </w:p>
          <w:p w14:paraId="78D7798E"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Ära muuda kannatanu</w:t>
            </w:r>
            <w:r>
              <w:rPr>
                <w:rFonts w:eastAsia="TimesNewRomanPSMT"/>
                <w:sz w:val="24"/>
                <w:szCs w:val="24"/>
              </w:rPr>
              <w:t xml:space="preserve"> </w:t>
            </w:r>
            <w:r w:rsidRPr="00692191">
              <w:rPr>
                <w:rFonts w:eastAsia="TimesNewRomanPSMT"/>
                <w:sz w:val="24"/>
                <w:szCs w:val="24"/>
              </w:rPr>
              <w:t>kehaasendit</w:t>
            </w:r>
          </w:p>
          <w:p w14:paraId="7D5F2542" w14:textId="77777777" w:rsidR="00692191" w:rsidRP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Kui oskad, alusta</w:t>
            </w:r>
            <w:r>
              <w:rPr>
                <w:rFonts w:eastAsia="TimesNewRomanPSMT"/>
                <w:sz w:val="24"/>
                <w:szCs w:val="24"/>
              </w:rPr>
              <w:t xml:space="preserve"> </w:t>
            </w:r>
            <w:r w:rsidRPr="00692191">
              <w:rPr>
                <w:rFonts w:eastAsia="TimesNewRomanPSMT"/>
                <w:sz w:val="24"/>
                <w:szCs w:val="24"/>
              </w:rPr>
              <w:t>esmaabi andmist</w:t>
            </w:r>
          </w:p>
        </w:tc>
        <w:tc>
          <w:tcPr>
            <w:tcW w:w="5103" w:type="dxa"/>
          </w:tcPr>
          <w:p w14:paraId="46254BBD" w14:textId="77777777" w:rsidR="00692191" w:rsidRDefault="00692191" w:rsidP="00590217">
            <w:pPr>
              <w:pStyle w:val="Loendilik"/>
              <w:numPr>
                <w:ilvl w:val="0"/>
                <w:numId w:val="9"/>
              </w:numPr>
              <w:ind w:left="169" w:hanging="142"/>
              <w:rPr>
                <w:sz w:val="24"/>
                <w:szCs w:val="24"/>
              </w:rPr>
            </w:pPr>
            <w:r w:rsidRPr="00692191">
              <w:rPr>
                <w:sz w:val="24"/>
                <w:szCs w:val="24"/>
              </w:rPr>
              <w:t>Hinda olukorda, kannatanu</w:t>
            </w:r>
            <w:r>
              <w:rPr>
                <w:sz w:val="24"/>
                <w:szCs w:val="24"/>
              </w:rPr>
              <w:t xml:space="preserve"> </w:t>
            </w:r>
            <w:r w:rsidRPr="00692191">
              <w:rPr>
                <w:sz w:val="24"/>
                <w:szCs w:val="24"/>
              </w:rPr>
              <w:t>seisundit ja reageerimist</w:t>
            </w:r>
          </w:p>
          <w:p w14:paraId="1FD767C1" w14:textId="77777777" w:rsidR="00692191" w:rsidRDefault="00692191" w:rsidP="00590217">
            <w:pPr>
              <w:pStyle w:val="Loendilik"/>
              <w:numPr>
                <w:ilvl w:val="0"/>
                <w:numId w:val="9"/>
              </w:numPr>
              <w:ind w:left="169" w:hanging="142"/>
              <w:rPr>
                <w:sz w:val="24"/>
                <w:szCs w:val="24"/>
              </w:rPr>
            </w:pPr>
            <w:r w:rsidRPr="00692191">
              <w:rPr>
                <w:sz w:val="24"/>
                <w:szCs w:val="24"/>
              </w:rPr>
              <w:t>Peata verejooks</w:t>
            </w:r>
          </w:p>
          <w:p w14:paraId="25B425A4" w14:textId="77777777" w:rsidR="00692191" w:rsidRDefault="00692191" w:rsidP="00590217">
            <w:pPr>
              <w:pStyle w:val="Loendilik"/>
              <w:numPr>
                <w:ilvl w:val="0"/>
                <w:numId w:val="9"/>
              </w:numPr>
              <w:ind w:left="169" w:hanging="142"/>
              <w:rPr>
                <w:sz w:val="24"/>
                <w:szCs w:val="24"/>
              </w:rPr>
            </w:pPr>
            <w:r w:rsidRPr="00692191">
              <w:rPr>
                <w:sz w:val="24"/>
                <w:szCs w:val="24"/>
              </w:rPr>
              <w:t>Vajadusel helista 112</w:t>
            </w:r>
          </w:p>
          <w:p w14:paraId="0B14C5D8" w14:textId="77777777" w:rsidR="00692191" w:rsidRDefault="00692191" w:rsidP="00590217">
            <w:pPr>
              <w:pStyle w:val="Loendilik"/>
              <w:numPr>
                <w:ilvl w:val="0"/>
                <w:numId w:val="9"/>
              </w:numPr>
              <w:ind w:left="169" w:hanging="142"/>
              <w:rPr>
                <w:sz w:val="24"/>
                <w:szCs w:val="24"/>
              </w:rPr>
            </w:pPr>
            <w:r>
              <w:rPr>
                <w:sz w:val="24"/>
                <w:szCs w:val="24"/>
              </w:rPr>
              <w:t xml:space="preserve">Ära muuda luumurru puhul </w:t>
            </w:r>
            <w:r w:rsidRPr="00692191">
              <w:rPr>
                <w:sz w:val="24"/>
                <w:szCs w:val="24"/>
              </w:rPr>
              <w:t>kannatanu kehaasendit</w:t>
            </w:r>
          </w:p>
          <w:p w14:paraId="36F6AAF6" w14:textId="77777777" w:rsidR="00692191" w:rsidRDefault="00692191" w:rsidP="00590217">
            <w:pPr>
              <w:pStyle w:val="Loendilik"/>
              <w:numPr>
                <w:ilvl w:val="0"/>
                <w:numId w:val="9"/>
              </w:numPr>
              <w:ind w:left="169" w:hanging="142"/>
              <w:rPr>
                <w:sz w:val="24"/>
                <w:szCs w:val="24"/>
              </w:rPr>
            </w:pPr>
            <w:r w:rsidRPr="00692191">
              <w:rPr>
                <w:sz w:val="24"/>
                <w:szCs w:val="24"/>
              </w:rPr>
              <w:t>Alusta esmaabi andmist või otsi</w:t>
            </w:r>
            <w:r>
              <w:rPr>
                <w:sz w:val="24"/>
                <w:szCs w:val="24"/>
              </w:rPr>
              <w:t xml:space="preserve"> </w:t>
            </w:r>
            <w:r w:rsidRPr="00692191">
              <w:rPr>
                <w:sz w:val="24"/>
                <w:szCs w:val="24"/>
              </w:rPr>
              <w:t>esmaabi andja</w:t>
            </w:r>
          </w:p>
          <w:p w14:paraId="300981C0" w14:textId="77777777" w:rsidR="00692191" w:rsidRDefault="00692191" w:rsidP="00590217">
            <w:pPr>
              <w:pStyle w:val="Loendilik"/>
              <w:numPr>
                <w:ilvl w:val="0"/>
                <w:numId w:val="9"/>
              </w:numPr>
              <w:ind w:left="169" w:hanging="142"/>
              <w:rPr>
                <w:sz w:val="24"/>
                <w:szCs w:val="24"/>
              </w:rPr>
            </w:pPr>
            <w:r w:rsidRPr="00692191">
              <w:rPr>
                <w:sz w:val="24"/>
                <w:szCs w:val="24"/>
              </w:rPr>
              <w:t>Õpilase puhul informeeri</w:t>
            </w:r>
            <w:r>
              <w:rPr>
                <w:sz w:val="24"/>
                <w:szCs w:val="24"/>
              </w:rPr>
              <w:t xml:space="preserve"> </w:t>
            </w:r>
            <w:r w:rsidRPr="00692191">
              <w:rPr>
                <w:sz w:val="24"/>
                <w:szCs w:val="24"/>
              </w:rPr>
              <w:t>klassijuhatajat, kes teavitab</w:t>
            </w:r>
            <w:r>
              <w:rPr>
                <w:sz w:val="24"/>
                <w:szCs w:val="24"/>
              </w:rPr>
              <w:t xml:space="preserve"> </w:t>
            </w:r>
            <w:r w:rsidRPr="00692191">
              <w:rPr>
                <w:sz w:val="24"/>
                <w:szCs w:val="24"/>
              </w:rPr>
              <w:t>lapsevanemat; täiskasvanu</w:t>
            </w:r>
            <w:r>
              <w:rPr>
                <w:sz w:val="24"/>
                <w:szCs w:val="24"/>
              </w:rPr>
              <w:t xml:space="preserve"> </w:t>
            </w:r>
            <w:r w:rsidRPr="00692191">
              <w:rPr>
                <w:sz w:val="24"/>
                <w:szCs w:val="24"/>
              </w:rPr>
              <w:t>puhul informeeri direktorit</w:t>
            </w:r>
          </w:p>
          <w:p w14:paraId="77C3692E" w14:textId="77777777" w:rsidR="00692191" w:rsidRDefault="00692191" w:rsidP="00590217">
            <w:pPr>
              <w:pStyle w:val="Loendilik"/>
              <w:numPr>
                <w:ilvl w:val="0"/>
                <w:numId w:val="9"/>
              </w:numPr>
              <w:ind w:left="169" w:hanging="142"/>
              <w:rPr>
                <w:sz w:val="24"/>
                <w:szCs w:val="24"/>
              </w:rPr>
            </w:pPr>
            <w:r w:rsidRPr="00692191">
              <w:rPr>
                <w:sz w:val="24"/>
                <w:szCs w:val="24"/>
              </w:rPr>
              <w:t>Õpetajad viivad kogunenud</w:t>
            </w:r>
            <w:r>
              <w:rPr>
                <w:sz w:val="24"/>
                <w:szCs w:val="24"/>
              </w:rPr>
              <w:t xml:space="preserve"> </w:t>
            </w:r>
            <w:r w:rsidRPr="00692191">
              <w:rPr>
                <w:sz w:val="24"/>
                <w:szCs w:val="24"/>
              </w:rPr>
              <w:t>õpilased klassidesse</w:t>
            </w:r>
          </w:p>
          <w:p w14:paraId="1EA70006" w14:textId="77777777" w:rsidR="002212AA" w:rsidRPr="00692191" w:rsidRDefault="002212AA" w:rsidP="00590217">
            <w:pPr>
              <w:pStyle w:val="Loendilik"/>
              <w:ind w:left="169"/>
              <w:rPr>
                <w:sz w:val="24"/>
                <w:szCs w:val="24"/>
              </w:rPr>
            </w:pPr>
          </w:p>
        </w:tc>
      </w:tr>
      <w:tr w:rsidR="00692191" w:rsidRPr="00747B4C" w14:paraId="423A525B" w14:textId="77777777" w:rsidTr="002212AA">
        <w:tc>
          <w:tcPr>
            <w:tcW w:w="1951" w:type="dxa"/>
            <w:shd w:val="clear" w:color="auto" w:fill="D9D9D9" w:themeFill="background1" w:themeFillShade="D9"/>
          </w:tcPr>
          <w:p w14:paraId="54975DE7" w14:textId="77777777" w:rsidR="00692191" w:rsidRPr="00747B4C" w:rsidRDefault="00692191"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4DFA4C4C"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164DD03C" w14:textId="77777777" w:rsidR="00692191" w:rsidRPr="00747B4C" w:rsidRDefault="00692191" w:rsidP="00590217">
            <w:pPr>
              <w:jc w:val="center"/>
              <w:rPr>
                <w:b/>
                <w:sz w:val="24"/>
                <w:szCs w:val="24"/>
              </w:rPr>
            </w:pPr>
            <w:r w:rsidRPr="00747B4C">
              <w:rPr>
                <w:b/>
                <w:sz w:val="24"/>
                <w:szCs w:val="24"/>
              </w:rPr>
              <w:t>Kooli töötaja tegevus</w:t>
            </w:r>
          </w:p>
        </w:tc>
      </w:tr>
      <w:tr w:rsidR="00692191" w:rsidRPr="00747B4C" w14:paraId="3EAAE7AE" w14:textId="77777777" w:rsidTr="002212AA">
        <w:tc>
          <w:tcPr>
            <w:tcW w:w="1951" w:type="dxa"/>
            <w:shd w:val="clear" w:color="auto" w:fill="FFFFCC"/>
            <w:vAlign w:val="center"/>
          </w:tcPr>
          <w:p w14:paraId="52764E9D" w14:textId="77777777" w:rsidR="00692191" w:rsidRPr="00073A37" w:rsidRDefault="00692191" w:rsidP="00590217">
            <w:pPr>
              <w:jc w:val="center"/>
              <w:rPr>
                <w:b/>
                <w:sz w:val="24"/>
                <w:szCs w:val="24"/>
              </w:rPr>
            </w:pPr>
            <w:r w:rsidRPr="00692191">
              <w:rPr>
                <w:b/>
                <w:sz w:val="24"/>
                <w:szCs w:val="24"/>
              </w:rPr>
              <w:t>Õpilase või</w:t>
            </w:r>
            <w:r>
              <w:rPr>
                <w:b/>
                <w:sz w:val="24"/>
                <w:szCs w:val="24"/>
              </w:rPr>
              <w:t xml:space="preserve"> </w:t>
            </w:r>
            <w:r w:rsidRPr="00692191">
              <w:rPr>
                <w:b/>
                <w:sz w:val="24"/>
                <w:szCs w:val="24"/>
              </w:rPr>
              <w:t>koolitöötaja</w:t>
            </w:r>
            <w:r>
              <w:rPr>
                <w:b/>
                <w:sz w:val="24"/>
                <w:szCs w:val="24"/>
              </w:rPr>
              <w:t xml:space="preserve"> </w:t>
            </w:r>
            <w:r w:rsidRPr="00692191">
              <w:rPr>
                <w:b/>
                <w:sz w:val="24"/>
                <w:szCs w:val="24"/>
              </w:rPr>
              <w:t>surm /suitsiid</w:t>
            </w:r>
            <w:r>
              <w:rPr>
                <w:b/>
                <w:sz w:val="24"/>
                <w:szCs w:val="24"/>
              </w:rPr>
              <w:t xml:space="preserve"> </w:t>
            </w:r>
            <w:r w:rsidRPr="00692191">
              <w:rPr>
                <w:b/>
                <w:sz w:val="24"/>
                <w:szCs w:val="24"/>
              </w:rPr>
              <w:t>koolis</w:t>
            </w:r>
          </w:p>
        </w:tc>
        <w:tc>
          <w:tcPr>
            <w:tcW w:w="2977" w:type="dxa"/>
          </w:tcPr>
          <w:p w14:paraId="1FB2C9E9" w14:textId="77777777" w:rsid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Helista 112</w:t>
            </w:r>
          </w:p>
          <w:p w14:paraId="28F8A033" w14:textId="77777777" w:rsidR="00692191" w:rsidRPr="00692191" w:rsidRDefault="00692191" w:rsidP="00590217">
            <w:pPr>
              <w:pStyle w:val="Loendilik"/>
              <w:numPr>
                <w:ilvl w:val="0"/>
                <w:numId w:val="13"/>
              </w:numPr>
              <w:autoSpaceDE w:val="0"/>
              <w:autoSpaceDN w:val="0"/>
              <w:adjustRightInd w:val="0"/>
              <w:ind w:left="180" w:hanging="141"/>
              <w:rPr>
                <w:rFonts w:eastAsia="TimesNewRomanPSMT"/>
                <w:sz w:val="24"/>
                <w:szCs w:val="24"/>
              </w:rPr>
            </w:pPr>
            <w:r w:rsidRPr="00692191">
              <w:rPr>
                <w:rFonts w:eastAsia="TimesNewRomanPSMT"/>
                <w:sz w:val="24"/>
                <w:szCs w:val="24"/>
              </w:rPr>
              <w:t>Teavita täiskasvanut</w:t>
            </w:r>
          </w:p>
        </w:tc>
        <w:tc>
          <w:tcPr>
            <w:tcW w:w="5103" w:type="dxa"/>
          </w:tcPr>
          <w:p w14:paraId="652692FA" w14:textId="77777777" w:rsidR="00692191" w:rsidRDefault="00692191" w:rsidP="00590217">
            <w:pPr>
              <w:pStyle w:val="Loendilik"/>
              <w:numPr>
                <w:ilvl w:val="0"/>
                <w:numId w:val="13"/>
              </w:numPr>
              <w:ind w:left="169" w:hanging="142"/>
              <w:rPr>
                <w:sz w:val="24"/>
                <w:szCs w:val="24"/>
              </w:rPr>
            </w:pPr>
            <w:r w:rsidRPr="00692191">
              <w:rPr>
                <w:sz w:val="24"/>
                <w:szCs w:val="24"/>
              </w:rPr>
              <w:t>Alusta koheselt elustamist</w:t>
            </w:r>
          </w:p>
          <w:p w14:paraId="13E1617B" w14:textId="77777777" w:rsidR="00692191" w:rsidRDefault="00692191" w:rsidP="00590217">
            <w:pPr>
              <w:pStyle w:val="Loendilik"/>
              <w:numPr>
                <w:ilvl w:val="0"/>
                <w:numId w:val="13"/>
              </w:numPr>
              <w:ind w:left="169" w:hanging="142"/>
              <w:rPr>
                <w:sz w:val="24"/>
                <w:szCs w:val="24"/>
              </w:rPr>
            </w:pPr>
            <w:r w:rsidRPr="00692191">
              <w:rPr>
                <w:sz w:val="24"/>
                <w:szCs w:val="24"/>
              </w:rPr>
              <w:t>Helista 112</w:t>
            </w:r>
          </w:p>
          <w:p w14:paraId="48656B4C" w14:textId="77777777" w:rsidR="00692191" w:rsidRDefault="00692191" w:rsidP="00590217">
            <w:pPr>
              <w:pStyle w:val="Loendilik"/>
              <w:numPr>
                <w:ilvl w:val="0"/>
                <w:numId w:val="13"/>
              </w:numPr>
              <w:ind w:left="169" w:hanging="142"/>
              <w:rPr>
                <w:sz w:val="24"/>
                <w:szCs w:val="24"/>
              </w:rPr>
            </w:pPr>
            <w:r w:rsidRPr="00692191">
              <w:rPr>
                <w:sz w:val="24"/>
                <w:szCs w:val="24"/>
              </w:rPr>
              <w:t>Teavita direktorit või teisi</w:t>
            </w:r>
          </w:p>
          <w:p w14:paraId="75D2249D" w14:textId="77777777" w:rsidR="00692191" w:rsidRDefault="00692191" w:rsidP="00590217">
            <w:pPr>
              <w:pStyle w:val="Loendilik"/>
              <w:numPr>
                <w:ilvl w:val="0"/>
                <w:numId w:val="13"/>
              </w:numPr>
              <w:ind w:left="169" w:hanging="142"/>
              <w:rPr>
                <w:sz w:val="24"/>
                <w:szCs w:val="24"/>
              </w:rPr>
            </w:pPr>
            <w:r w:rsidRPr="00692191">
              <w:rPr>
                <w:sz w:val="24"/>
                <w:szCs w:val="24"/>
              </w:rPr>
              <w:t>kriisimeeskonna liikmeid</w:t>
            </w:r>
          </w:p>
          <w:p w14:paraId="19D38B5B" w14:textId="77777777" w:rsidR="00692191" w:rsidRDefault="00692191" w:rsidP="00590217">
            <w:pPr>
              <w:pStyle w:val="Loendilik"/>
              <w:numPr>
                <w:ilvl w:val="0"/>
                <w:numId w:val="13"/>
              </w:numPr>
              <w:ind w:left="169" w:hanging="142"/>
              <w:rPr>
                <w:sz w:val="24"/>
                <w:szCs w:val="24"/>
              </w:rPr>
            </w:pPr>
            <w:r w:rsidRPr="00692191">
              <w:rPr>
                <w:sz w:val="24"/>
                <w:szCs w:val="24"/>
              </w:rPr>
              <w:t>Politsei teavitab lähedasi</w:t>
            </w:r>
          </w:p>
          <w:p w14:paraId="6395E052" w14:textId="77777777" w:rsidR="00692191" w:rsidRDefault="00692191" w:rsidP="00590217">
            <w:pPr>
              <w:pStyle w:val="Loendilik"/>
              <w:numPr>
                <w:ilvl w:val="0"/>
                <w:numId w:val="13"/>
              </w:numPr>
              <w:ind w:left="169" w:hanging="142"/>
              <w:rPr>
                <w:sz w:val="24"/>
                <w:szCs w:val="24"/>
              </w:rPr>
            </w:pPr>
            <w:r w:rsidRPr="00692191">
              <w:rPr>
                <w:sz w:val="24"/>
                <w:szCs w:val="24"/>
              </w:rPr>
              <w:t>Kriisimeeskond teavitab politseilt</w:t>
            </w:r>
            <w:r>
              <w:rPr>
                <w:sz w:val="24"/>
                <w:szCs w:val="24"/>
              </w:rPr>
              <w:t xml:space="preserve"> </w:t>
            </w:r>
            <w:r w:rsidRPr="00692191">
              <w:rPr>
                <w:sz w:val="24"/>
                <w:szCs w:val="24"/>
              </w:rPr>
              <w:t>ning kiirabilt saadud info põhjal</w:t>
            </w:r>
            <w:r>
              <w:rPr>
                <w:sz w:val="24"/>
                <w:szCs w:val="24"/>
              </w:rPr>
              <w:t xml:space="preserve"> </w:t>
            </w:r>
            <w:r w:rsidRPr="00692191">
              <w:rPr>
                <w:sz w:val="24"/>
                <w:szCs w:val="24"/>
              </w:rPr>
              <w:t>töötajaid ja õpilasi</w:t>
            </w:r>
          </w:p>
          <w:p w14:paraId="07CBA7D2" w14:textId="77777777" w:rsidR="00692191" w:rsidRDefault="00692191" w:rsidP="00590217">
            <w:pPr>
              <w:pStyle w:val="Loendilik"/>
              <w:numPr>
                <w:ilvl w:val="0"/>
                <w:numId w:val="13"/>
              </w:numPr>
              <w:ind w:left="169" w:hanging="142"/>
              <w:rPr>
                <w:sz w:val="24"/>
                <w:szCs w:val="24"/>
              </w:rPr>
            </w:pPr>
            <w:r w:rsidRPr="00692191">
              <w:rPr>
                <w:sz w:val="24"/>
                <w:szCs w:val="24"/>
              </w:rPr>
              <w:t>Kriisimeeskond organiseerib</w:t>
            </w:r>
            <w:r>
              <w:rPr>
                <w:sz w:val="24"/>
                <w:szCs w:val="24"/>
              </w:rPr>
              <w:t xml:space="preserve"> </w:t>
            </w:r>
            <w:r w:rsidRPr="00692191">
              <w:rPr>
                <w:sz w:val="24"/>
                <w:szCs w:val="24"/>
              </w:rPr>
              <w:t>leinaabi ja mälestussümboolika</w:t>
            </w:r>
          </w:p>
          <w:p w14:paraId="2AF1EAB3" w14:textId="77777777" w:rsidR="00692191" w:rsidRDefault="00692191" w:rsidP="00590217">
            <w:pPr>
              <w:pStyle w:val="Loendilik"/>
              <w:numPr>
                <w:ilvl w:val="0"/>
                <w:numId w:val="13"/>
              </w:numPr>
              <w:ind w:left="169" w:hanging="142"/>
              <w:rPr>
                <w:sz w:val="24"/>
                <w:szCs w:val="24"/>
              </w:rPr>
            </w:pPr>
            <w:r w:rsidRPr="00692191">
              <w:rPr>
                <w:sz w:val="24"/>
                <w:szCs w:val="24"/>
              </w:rPr>
              <w:t>Õpetajad viivad kogunenud</w:t>
            </w:r>
            <w:r>
              <w:rPr>
                <w:sz w:val="24"/>
                <w:szCs w:val="24"/>
              </w:rPr>
              <w:t xml:space="preserve"> </w:t>
            </w:r>
            <w:r w:rsidRPr="00692191">
              <w:rPr>
                <w:sz w:val="24"/>
                <w:szCs w:val="24"/>
              </w:rPr>
              <w:t>õpilased klassidesse</w:t>
            </w:r>
          </w:p>
          <w:p w14:paraId="1DC58C7A" w14:textId="77777777" w:rsidR="00590217" w:rsidRPr="00692191" w:rsidRDefault="00590217" w:rsidP="00590217">
            <w:pPr>
              <w:pStyle w:val="Loendilik"/>
              <w:ind w:left="169"/>
              <w:rPr>
                <w:sz w:val="24"/>
                <w:szCs w:val="24"/>
              </w:rPr>
            </w:pPr>
          </w:p>
        </w:tc>
      </w:tr>
      <w:tr w:rsidR="00692191" w:rsidRPr="00747B4C" w14:paraId="0353EA7A" w14:textId="77777777" w:rsidTr="002212AA">
        <w:tc>
          <w:tcPr>
            <w:tcW w:w="1951" w:type="dxa"/>
            <w:shd w:val="clear" w:color="auto" w:fill="D9D9D9" w:themeFill="background1" w:themeFillShade="D9"/>
          </w:tcPr>
          <w:p w14:paraId="3D86E35D" w14:textId="77777777" w:rsidR="00692191" w:rsidRPr="00747B4C" w:rsidRDefault="00692191" w:rsidP="00590217">
            <w:pPr>
              <w:jc w:val="center"/>
              <w:rPr>
                <w:b/>
                <w:sz w:val="24"/>
                <w:szCs w:val="24"/>
              </w:rPr>
            </w:pPr>
            <w:r w:rsidRPr="00747B4C">
              <w:rPr>
                <w:b/>
                <w:sz w:val="24"/>
                <w:szCs w:val="24"/>
              </w:rPr>
              <w:t>Juhtum</w:t>
            </w:r>
          </w:p>
        </w:tc>
        <w:tc>
          <w:tcPr>
            <w:tcW w:w="2977" w:type="dxa"/>
            <w:shd w:val="clear" w:color="auto" w:fill="D9D9D9" w:themeFill="background1" w:themeFillShade="D9"/>
          </w:tcPr>
          <w:p w14:paraId="7ACD48DD" w14:textId="77777777" w:rsidR="00692191" w:rsidRPr="00747B4C" w:rsidRDefault="00692191" w:rsidP="00590217">
            <w:pPr>
              <w:jc w:val="center"/>
              <w:rPr>
                <w:b/>
                <w:sz w:val="24"/>
                <w:szCs w:val="24"/>
              </w:rPr>
            </w:pPr>
            <w:r w:rsidRPr="00747B4C">
              <w:rPr>
                <w:b/>
                <w:sz w:val="24"/>
                <w:szCs w:val="24"/>
              </w:rPr>
              <w:t>Õpilase tegevus</w:t>
            </w:r>
          </w:p>
        </w:tc>
        <w:tc>
          <w:tcPr>
            <w:tcW w:w="5103" w:type="dxa"/>
            <w:shd w:val="clear" w:color="auto" w:fill="D9D9D9" w:themeFill="background1" w:themeFillShade="D9"/>
          </w:tcPr>
          <w:p w14:paraId="30713D93" w14:textId="77777777" w:rsidR="00692191" w:rsidRPr="00747B4C" w:rsidRDefault="00692191" w:rsidP="00590217">
            <w:pPr>
              <w:jc w:val="center"/>
              <w:rPr>
                <w:b/>
                <w:sz w:val="24"/>
                <w:szCs w:val="24"/>
              </w:rPr>
            </w:pPr>
            <w:r w:rsidRPr="00747B4C">
              <w:rPr>
                <w:b/>
                <w:sz w:val="24"/>
                <w:szCs w:val="24"/>
              </w:rPr>
              <w:t>Kooli töötaja tegevus</w:t>
            </w:r>
          </w:p>
        </w:tc>
      </w:tr>
      <w:tr w:rsidR="00692191" w:rsidRPr="00747B4C" w14:paraId="1BBC14CE" w14:textId="77777777" w:rsidTr="002212AA">
        <w:tc>
          <w:tcPr>
            <w:tcW w:w="1951" w:type="dxa"/>
            <w:shd w:val="clear" w:color="auto" w:fill="FFFFCC"/>
            <w:vAlign w:val="center"/>
          </w:tcPr>
          <w:p w14:paraId="4556F508" w14:textId="77777777" w:rsidR="00692191" w:rsidRPr="00073A37" w:rsidRDefault="00692191" w:rsidP="00590217">
            <w:pPr>
              <w:jc w:val="center"/>
              <w:rPr>
                <w:b/>
                <w:sz w:val="24"/>
                <w:szCs w:val="24"/>
              </w:rPr>
            </w:pPr>
            <w:r w:rsidRPr="00692191">
              <w:rPr>
                <w:b/>
                <w:sz w:val="24"/>
                <w:szCs w:val="24"/>
              </w:rPr>
              <w:t>Lapsevanema</w:t>
            </w:r>
            <w:r>
              <w:rPr>
                <w:b/>
                <w:sz w:val="24"/>
                <w:szCs w:val="24"/>
              </w:rPr>
              <w:t xml:space="preserve"> </w:t>
            </w:r>
            <w:r w:rsidRPr="00692191">
              <w:rPr>
                <w:b/>
                <w:sz w:val="24"/>
                <w:szCs w:val="24"/>
              </w:rPr>
              <w:t>surm</w:t>
            </w:r>
          </w:p>
        </w:tc>
        <w:tc>
          <w:tcPr>
            <w:tcW w:w="2977" w:type="dxa"/>
          </w:tcPr>
          <w:p w14:paraId="3402FBEA" w14:textId="77777777" w:rsidR="00692191" w:rsidRPr="00692191" w:rsidRDefault="00692191" w:rsidP="00590217">
            <w:pPr>
              <w:autoSpaceDE w:val="0"/>
              <w:autoSpaceDN w:val="0"/>
              <w:adjustRightInd w:val="0"/>
              <w:rPr>
                <w:rFonts w:eastAsia="TimesNewRomanPSMT"/>
                <w:sz w:val="24"/>
                <w:szCs w:val="24"/>
              </w:rPr>
            </w:pPr>
          </w:p>
        </w:tc>
        <w:tc>
          <w:tcPr>
            <w:tcW w:w="5103" w:type="dxa"/>
          </w:tcPr>
          <w:p w14:paraId="71871FD7" w14:textId="77777777" w:rsidR="00692191" w:rsidRDefault="00692191" w:rsidP="00590217">
            <w:pPr>
              <w:pStyle w:val="Loendilik"/>
              <w:numPr>
                <w:ilvl w:val="0"/>
                <w:numId w:val="9"/>
              </w:numPr>
              <w:ind w:left="169" w:hanging="142"/>
              <w:rPr>
                <w:sz w:val="24"/>
                <w:szCs w:val="24"/>
              </w:rPr>
            </w:pPr>
            <w:r w:rsidRPr="00692191">
              <w:rPr>
                <w:sz w:val="24"/>
                <w:szCs w:val="24"/>
              </w:rPr>
              <w:t>Teavita direktorit või teisi</w:t>
            </w:r>
            <w:r>
              <w:rPr>
                <w:sz w:val="24"/>
                <w:szCs w:val="24"/>
              </w:rPr>
              <w:t xml:space="preserve"> </w:t>
            </w:r>
            <w:r w:rsidRPr="00692191">
              <w:rPr>
                <w:sz w:val="24"/>
                <w:szCs w:val="24"/>
              </w:rPr>
              <w:t>kriisimeeskonna liikmeid</w:t>
            </w:r>
          </w:p>
          <w:p w14:paraId="67DD6128" w14:textId="77777777" w:rsidR="00692191" w:rsidRDefault="00692191" w:rsidP="00590217">
            <w:pPr>
              <w:pStyle w:val="Loendilik"/>
              <w:numPr>
                <w:ilvl w:val="0"/>
                <w:numId w:val="9"/>
              </w:numPr>
              <w:ind w:left="169" w:hanging="142"/>
              <w:rPr>
                <w:sz w:val="24"/>
                <w:szCs w:val="24"/>
              </w:rPr>
            </w:pPr>
            <w:r w:rsidRPr="00692191">
              <w:rPr>
                <w:sz w:val="24"/>
                <w:szCs w:val="24"/>
              </w:rPr>
              <w:lastRenderedPageBreak/>
              <w:t>Kriisimeeskond teavitab politseilt</w:t>
            </w:r>
            <w:r>
              <w:rPr>
                <w:sz w:val="24"/>
                <w:szCs w:val="24"/>
              </w:rPr>
              <w:t xml:space="preserve"> saadud info põhjal klassi</w:t>
            </w:r>
            <w:r w:rsidRPr="00692191">
              <w:rPr>
                <w:sz w:val="24"/>
                <w:szCs w:val="24"/>
              </w:rPr>
              <w:t>juhatajat,</w:t>
            </w:r>
            <w:r>
              <w:rPr>
                <w:sz w:val="24"/>
                <w:szCs w:val="24"/>
              </w:rPr>
              <w:t xml:space="preserve"> </w:t>
            </w:r>
            <w:r w:rsidRPr="00692191">
              <w:rPr>
                <w:sz w:val="24"/>
                <w:szCs w:val="24"/>
              </w:rPr>
              <w:t>vajadusel ka õpilase klassikaaslasi ja</w:t>
            </w:r>
            <w:r>
              <w:rPr>
                <w:sz w:val="24"/>
                <w:szCs w:val="24"/>
              </w:rPr>
              <w:t xml:space="preserve"> </w:t>
            </w:r>
            <w:r w:rsidRPr="00692191">
              <w:rPr>
                <w:sz w:val="24"/>
                <w:szCs w:val="24"/>
              </w:rPr>
              <w:t>aineõpetajaid</w:t>
            </w:r>
          </w:p>
          <w:p w14:paraId="32E524A8" w14:textId="77777777" w:rsidR="00692191" w:rsidRPr="00692191" w:rsidRDefault="00692191" w:rsidP="00590217">
            <w:pPr>
              <w:pStyle w:val="Loendilik"/>
              <w:numPr>
                <w:ilvl w:val="0"/>
                <w:numId w:val="9"/>
              </w:numPr>
              <w:ind w:left="169" w:hanging="142"/>
              <w:rPr>
                <w:sz w:val="24"/>
                <w:szCs w:val="24"/>
              </w:rPr>
            </w:pPr>
            <w:r w:rsidRPr="00692191">
              <w:rPr>
                <w:sz w:val="24"/>
                <w:szCs w:val="24"/>
              </w:rPr>
              <w:t>Kriisigrupp organiseerib vajadusel</w:t>
            </w:r>
            <w:r>
              <w:rPr>
                <w:sz w:val="24"/>
                <w:szCs w:val="24"/>
              </w:rPr>
              <w:t xml:space="preserve"> </w:t>
            </w:r>
            <w:r w:rsidRPr="00692191">
              <w:rPr>
                <w:sz w:val="24"/>
                <w:szCs w:val="24"/>
              </w:rPr>
              <w:t>leinaabi</w:t>
            </w:r>
          </w:p>
        </w:tc>
      </w:tr>
    </w:tbl>
    <w:p w14:paraId="1976D929" w14:textId="77777777" w:rsidR="00073A37" w:rsidRPr="00B00584" w:rsidRDefault="00073A37" w:rsidP="00B00584">
      <w:pPr>
        <w:spacing w:line="360" w:lineRule="auto"/>
        <w:rPr>
          <w:sz w:val="24"/>
          <w:szCs w:val="24"/>
        </w:rPr>
        <w:sectPr w:rsidR="00073A37" w:rsidRPr="00B00584">
          <w:type w:val="continuous"/>
          <w:pgSz w:w="12240" w:h="15840"/>
          <w:pgMar w:top="1235" w:right="1420" w:bottom="1049" w:left="1420" w:header="0" w:footer="0" w:gutter="0"/>
          <w:cols w:space="720" w:equalWidth="0">
            <w:col w:w="9400"/>
          </w:cols>
        </w:sectPr>
      </w:pPr>
    </w:p>
    <w:p w14:paraId="7F75C7D1" w14:textId="77777777" w:rsidR="003F390A" w:rsidRDefault="00732D87" w:rsidP="00732D87">
      <w:pPr>
        <w:pStyle w:val="Pealkiri1"/>
        <w:rPr>
          <w:rFonts w:ascii="Times New Roman" w:hAnsi="Times New Roman" w:cs="Times New Roman"/>
          <w:b/>
          <w:color w:val="auto"/>
          <w:sz w:val="24"/>
        </w:rPr>
      </w:pPr>
      <w:bookmarkStart w:id="14" w:name="page5"/>
      <w:bookmarkStart w:id="15" w:name="_Toc6095196"/>
      <w:bookmarkEnd w:id="14"/>
      <w:r w:rsidRPr="00732D87">
        <w:rPr>
          <w:rFonts w:ascii="Times New Roman" w:hAnsi="Times New Roman" w:cs="Times New Roman"/>
          <w:b/>
          <w:color w:val="auto"/>
          <w:sz w:val="24"/>
        </w:rPr>
        <w:lastRenderedPageBreak/>
        <w:t>III TURVALISUS ÕPPEKÄIKUDEL JA KOOLI/KLASSI VÄLJASÕITUDEL</w:t>
      </w:r>
      <w:bookmarkEnd w:id="15"/>
    </w:p>
    <w:p w14:paraId="647F9988" w14:textId="77777777" w:rsidR="00732D87" w:rsidRDefault="00732D87" w:rsidP="00732D87">
      <w:pPr>
        <w:rPr>
          <w:lang w:eastAsia="et-EE"/>
        </w:rPr>
      </w:pPr>
    </w:p>
    <w:tbl>
      <w:tblPr>
        <w:tblStyle w:val="Kontuurtabel"/>
        <w:tblW w:w="9889" w:type="dxa"/>
        <w:tblLook w:val="04A0" w:firstRow="1" w:lastRow="0" w:firstColumn="1" w:lastColumn="0" w:noHBand="0" w:noVBand="1"/>
      </w:tblPr>
      <w:tblGrid>
        <w:gridCol w:w="2093"/>
        <w:gridCol w:w="2977"/>
        <w:gridCol w:w="4819"/>
      </w:tblGrid>
      <w:tr w:rsidR="00732D87" w:rsidRPr="00747B4C" w14:paraId="167FCC22" w14:textId="77777777" w:rsidTr="002212AA">
        <w:tc>
          <w:tcPr>
            <w:tcW w:w="2093" w:type="dxa"/>
            <w:shd w:val="clear" w:color="auto" w:fill="D9D9D9" w:themeFill="background1" w:themeFillShade="D9"/>
          </w:tcPr>
          <w:p w14:paraId="0E31D2F2" w14:textId="77777777" w:rsidR="00732D87" w:rsidRPr="00747B4C" w:rsidRDefault="00732D87" w:rsidP="002212AA">
            <w:pPr>
              <w:jc w:val="center"/>
              <w:rPr>
                <w:b/>
                <w:sz w:val="24"/>
                <w:szCs w:val="24"/>
              </w:rPr>
            </w:pPr>
            <w:r w:rsidRPr="00747B4C">
              <w:rPr>
                <w:b/>
                <w:sz w:val="24"/>
                <w:szCs w:val="24"/>
              </w:rPr>
              <w:t>Juhtum</w:t>
            </w:r>
          </w:p>
        </w:tc>
        <w:tc>
          <w:tcPr>
            <w:tcW w:w="2977" w:type="dxa"/>
            <w:shd w:val="clear" w:color="auto" w:fill="D9D9D9" w:themeFill="background1" w:themeFillShade="D9"/>
          </w:tcPr>
          <w:p w14:paraId="28764DE8" w14:textId="77777777" w:rsidR="00732D87" w:rsidRPr="00747B4C" w:rsidRDefault="00732D87" w:rsidP="002212AA">
            <w:pPr>
              <w:jc w:val="center"/>
              <w:rPr>
                <w:b/>
                <w:sz w:val="24"/>
                <w:szCs w:val="24"/>
              </w:rPr>
            </w:pPr>
            <w:r w:rsidRPr="00747B4C">
              <w:rPr>
                <w:b/>
                <w:sz w:val="24"/>
                <w:szCs w:val="24"/>
              </w:rPr>
              <w:t>Õpilase tegevus</w:t>
            </w:r>
          </w:p>
        </w:tc>
        <w:tc>
          <w:tcPr>
            <w:tcW w:w="4819" w:type="dxa"/>
            <w:shd w:val="clear" w:color="auto" w:fill="D9D9D9" w:themeFill="background1" w:themeFillShade="D9"/>
          </w:tcPr>
          <w:p w14:paraId="5D977567" w14:textId="77777777" w:rsidR="00732D87" w:rsidRPr="00747B4C" w:rsidRDefault="00732D87" w:rsidP="002212AA">
            <w:pPr>
              <w:jc w:val="center"/>
              <w:rPr>
                <w:b/>
                <w:sz w:val="24"/>
                <w:szCs w:val="24"/>
              </w:rPr>
            </w:pPr>
            <w:r w:rsidRPr="00747B4C">
              <w:rPr>
                <w:b/>
                <w:sz w:val="24"/>
                <w:szCs w:val="24"/>
              </w:rPr>
              <w:t>Kooli töötaja tegevus</w:t>
            </w:r>
          </w:p>
        </w:tc>
      </w:tr>
      <w:tr w:rsidR="00732D87" w:rsidRPr="00692191" w14:paraId="764E9093" w14:textId="77777777" w:rsidTr="002212AA">
        <w:tc>
          <w:tcPr>
            <w:tcW w:w="2093" w:type="dxa"/>
            <w:shd w:val="clear" w:color="auto" w:fill="FFFFCC"/>
            <w:vAlign w:val="center"/>
          </w:tcPr>
          <w:p w14:paraId="3FC6F46A" w14:textId="77777777" w:rsidR="00732D87" w:rsidRPr="00732D87" w:rsidRDefault="00732D87" w:rsidP="00732D87">
            <w:pPr>
              <w:jc w:val="center"/>
              <w:rPr>
                <w:b/>
                <w:sz w:val="24"/>
                <w:szCs w:val="24"/>
              </w:rPr>
            </w:pPr>
            <w:r w:rsidRPr="00732D87">
              <w:rPr>
                <w:b/>
                <w:sz w:val="24"/>
                <w:szCs w:val="24"/>
              </w:rPr>
              <w:t>Õnnetused</w:t>
            </w:r>
          </w:p>
          <w:p w14:paraId="4E9B6BF6" w14:textId="77777777" w:rsidR="00732D87" w:rsidRPr="00732D87" w:rsidRDefault="00732D87" w:rsidP="00732D87">
            <w:pPr>
              <w:jc w:val="center"/>
              <w:rPr>
                <w:b/>
                <w:sz w:val="24"/>
                <w:szCs w:val="24"/>
              </w:rPr>
            </w:pPr>
            <w:r w:rsidRPr="00732D87">
              <w:rPr>
                <w:b/>
                <w:sz w:val="24"/>
                <w:szCs w:val="24"/>
              </w:rPr>
              <w:t>väljaspool</w:t>
            </w:r>
          </w:p>
          <w:p w14:paraId="3B8993F5" w14:textId="77777777" w:rsidR="00732D87" w:rsidRPr="00732D87" w:rsidRDefault="00732D87" w:rsidP="00732D87">
            <w:pPr>
              <w:jc w:val="center"/>
              <w:rPr>
                <w:b/>
                <w:sz w:val="24"/>
                <w:szCs w:val="24"/>
              </w:rPr>
            </w:pPr>
            <w:r w:rsidRPr="00732D87">
              <w:rPr>
                <w:b/>
                <w:sz w:val="24"/>
                <w:szCs w:val="24"/>
              </w:rPr>
              <w:t>kooli</w:t>
            </w:r>
          </w:p>
          <w:p w14:paraId="27FE04CF" w14:textId="77777777" w:rsidR="00732D87" w:rsidRPr="00732D87" w:rsidRDefault="00732D87" w:rsidP="00732D87">
            <w:pPr>
              <w:jc w:val="center"/>
              <w:rPr>
                <w:sz w:val="24"/>
                <w:szCs w:val="24"/>
              </w:rPr>
            </w:pPr>
            <w:r w:rsidRPr="00732D87">
              <w:rPr>
                <w:sz w:val="24"/>
                <w:szCs w:val="24"/>
              </w:rPr>
              <w:t>(ei ole seotud</w:t>
            </w:r>
          </w:p>
          <w:p w14:paraId="570B34C4" w14:textId="77777777" w:rsidR="00732D87" w:rsidRPr="00732D87" w:rsidRDefault="00732D87" w:rsidP="00732D87">
            <w:pPr>
              <w:jc w:val="center"/>
              <w:rPr>
                <w:sz w:val="24"/>
                <w:szCs w:val="24"/>
              </w:rPr>
            </w:pPr>
            <w:r w:rsidRPr="00732D87">
              <w:rPr>
                <w:sz w:val="24"/>
                <w:szCs w:val="24"/>
              </w:rPr>
              <w:t>koolitööga –</w:t>
            </w:r>
          </w:p>
          <w:p w14:paraId="63F42C8D" w14:textId="77777777" w:rsidR="00732D87" w:rsidRPr="00732D87" w:rsidRDefault="00732D87" w:rsidP="00732D87">
            <w:pPr>
              <w:jc w:val="center"/>
              <w:rPr>
                <w:sz w:val="24"/>
                <w:szCs w:val="24"/>
              </w:rPr>
            </w:pPr>
            <w:r w:rsidRPr="00732D87">
              <w:rPr>
                <w:sz w:val="24"/>
                <w:szCs w:val="24"/>
              </w:rPr>
              <w:t>ekskursioon</w:t>
            </w:r>
          </w:p>
          <w:p w14:paraId="295E05E6" w14:textId="77777777" w:rsidR="00732D87" w:rsidRPr="00073A37" w:rsidRDefault="00732D87" w:rsidP="00732D87">
            <w:pPr>
              <w:jc w:val="center"/>
              <w:rPr>
                <w:b/>
                <w:sz w:val="24"/>
                <w:szCs w:val="24"/>
              </w:rPr>
            </w:pPr>
            <w:r w:rsidRPr="00732D87">
              <w:rPr>
                <w:sz w:val="24"/>
                <w:szCs w:val="24"/>
              </w:rPr>
              <w:t>vms)</w:t>
            </w:r>
          </w:p>
        </w:tc>
        <w:tc>
          <w:tcPr>
            <w:tcW w:w="2977" w:type="dxa"/>
          </w:tcPr>
          <w:p w14:paraId="171518E1" w14:textId="77777777" w:rsidR="00732D87" w:rsidRPr="00732D87" w:rsidRDefault="00732D87" w:rsidP="00732D87">
            <w:pPr>
              <w:pStyle w:val="Loendilik"/>
              <w:numPr>
                <w:ilvl w:val="0"/>
                <w:numId w:val="13"/>
              </w:numPr>
              <w:autoSpaceDE w:val="0"/>
              <w:autoSpaceDN w:val="0"/>
              <w:adjustRightInd w:val="0"/>
              <w:ind w:left="322" w:hanging="283"/>
              <w:rPr>
                <w:rFonts w:eastAsia="TimesNewRomanPSMT"/>
                <w:sz w:val="24"/>
                <w:szCs w:val="24"/>
              </w:rPr>
            </w:pPr>
            <w:r w:rsidRPr="00732D87">
              <w:rPr>
                <w:rFonts w:eastAsia="TimesNewRomanPSMT"/>
                <w:sz w:val="24"/>
                <w:szCs w:val="24"/>
              </w:rPr>
              <w:t>Võimalusel helista 112</w:t>
            </w:r>
          </w:p>
          <w:p w14:paraId="1F683ECA" w14:textId="77777777" w:rsidR="00732D87" w:rsidRPr="00732D87" w:rsidRDefault="00732D87" w:rsidP="00732D87">
            <w:pPr>
              <w:pStyle w:val="Loendilik"/>
              <w:numPr>
                <w:ilvl w:val="0"/>
                <w:numId w:val="13"/>
              </w:numPr>
              <w:autoSpaceDE w:val="0"/>
              <w:autoSpaceDN w:val="0"/>
              <w:adjustRightInd w:val="0"/>
              <w:ind w:left="322" w:hanging="283"/>
              <w:rPr>
                <w:rFonts w:eastAsia="TimesNewRomanPSMT"/>
                <w:sz w:val="24"/>
                <w:szCs w:val="24"/>
              </w:rPr>
            </w:pPr>
            <w:r w:rsidRPr="00732D87">
              <w:rPr>
                <w:rFonts w:eastAsia="TimesNewRomanPSMT"/>
                <w:sz w:val="24"/>
                <w:szCs w:val="24"/>
              </w:rPr>
              <w:t>Hüüa appi</w:t>
            </w:r>
          </w:p>
          <w:p w14:paraId="7D3D970F" w14:textId="77777777" w:rsidR="00732D87" w:rsidRPr="00732D87" w:rsidRDefault="00732D87" w:rsidP="00732D87">
            <w:pPr>
              <w:pStyle w:val="Loendilik"/>
              <w:numPr>
                <w:ilvl w:val="0"/>
                <w:numId w:val="13"/>
              </w:numPr>
              <w:autoSpaceDE w:val="0"/>
              <w:autoSpaceDN w:val="0"/>
              <w:adjustRightInd w:val="0"/>
              <w:ind w:left="322" w:hanging="283"/>
              <w:rPr>
                <w:rFonts w:eastAsia="TimesNewRomanPSMT"/>
                <w:sz w:val="24"/>
                <w:szCs w:val="24"/>
              </w:rPr>
            </w:pPr>
            <w:r w:rsidRPr="00732D87">
              <w:rPr>
                <w:rFonts w:eastAsia="TimesNewRomanPSMT"/>
                <w:sz w:val="24"/>
                <w:szCs w:val="24"/>
              </w:rPr>
              <w:t>Kui oskad, anna esmaabi</w:t>
            </w:r>
          </w:p>
          <w:p w14:paraId="3ED905D2" w14:textId="77777777" w:rsidR="00732D87" w:rsidRPr="00732D87" w:rsidRDefault="00732D87" w:rsidP="00732D87">
            <w:pPr>
              <w:pStyle w:val="Loendilik"/>
              <w:numPr>
                <w:ilvl w:val="0"/>
                <w:numId w:val="13"/>
              </w:numPr>
              <w:autoSpaceDE w:val="0"/>
              <w:autoSpaceDN w:val="0"/>
              <w:adjustRightInd w:val="0"/>
              <w:ind w:left="322" w:hanging="283"/>
              <w:rPr>
                <w:rFonts w:eastAsia="TimesNewRomanPSMT"/>
                <w:sz w:val="24"/>
                <w:szCs w:val="24"/>
              </w:rPr>
            </w:pPr>
            <w:r w:rsidRPr="00732D87">
              <w:rPr>
                <w:rFonts w:eastAsia="TimesNewRomanPSMT"/>
                <w:sz w:val="24"/>
                <w:szCs w:val="24"/>
              </w:rPr>
              <w:t>Teavita kaasas olnud koolitöötajat või täiskasvanut</w:t>
            </w:r>
          </w:p>
          <w:p w14:paraId="26C12E5F" w14:textId="77777777" w:rsidR="00732D87" w:rsidRPr="00732D87" w:rsidRDefault="00732D87" w:rsidP="00732D87">
            <w:pPr>
              <w:autoSpaceDE w:val="0"/>
              <w:autoSpaceDN w:val="0"/>
              <w:adjustRightInd w:val="0"/>
              <w:rPr>
                <w:rFonts w:eastAsia="TimesNewRomanPSMT"/>
                <w:sz w:val="24"/>
                <w:szCs w:val="24"/>
              </w:rPr>
            </w:pPr>
          </w:p>
        </w:tc>
        <w:tc>
          <w:tcPr>
            <w:tcW w:w="4819" w:type="dxa"/>
          </w:tcPr>
          <w:p w14:paraId="5C1CA743" w14:textId="77777777" w:rsidR="00732D87" w:rsidRDefault="00732D87" w:rsidP="00732D87">
            <w:pPr>
              <w:pStyle w:val="Loendilik"/>
              <w:numPr>
                <w:ilvl w:val="0"/>
                <w:numId w:val="13"/>
              </w:numPr>
              <w:ind w:left="311" w:hanging="284"/>
              <w:rPr>
                <w:sz w:val="24"/>
                <w:szCs w:val="24"/>
              </w:rPr>
            </w:pPr>
            <w:r w:rsidRPr="00732D87">
              <w:rPr>
                <w:sz w:val="24"/>
                <w:szCs w:val="24"/>
              </w:rPr>
              <w:t>Peata verejooks, hinda olukorda</w:t>
            </w:r>
          </w:p>
          <w:p w14:paraId="52498A62" w14:textId="77777777" w:rsidR="00732D87" w:rsidRDefault="00732D87" w:rsidP="00732D87">
            <w:pPr>
              <w:pStyle w:val="Loendilik"/>
              <w:numPr>
                <w:ilvl w:val="0"/>
                <w:numId w:val="13"/>
              </w:numPr>
              <w:ind w:left="311" w:hanging="284"/>
              <w:rPr>
                <w:sz w:val="24"/>
                <w:szCs w:val="24"/>
              </w:rPr>
            </w:pPr>
            <w:r w:rsidRPr="00732D87">
              <w:rPr>
                <w:sz w:val="24"/>
                <w:szCs w:val="24"/>
              </w:rPr>
              <w:t>Ära muuda luumurru puhul</w:t>
            </w:r>
            <w:r>
              <w:rPr>
                <w:sz w:val="24"/>
                <w:szCs w:val="24"/>
              </w:rPr>
              <w:t xml:space="preserve"> </w:t>
            </w:r>
            <w:r w:rsidRPr="00732D87">
              <w:rPr>
                <w:sz w:val="24"/>
                <w:szCs w:val="24"/>
              </w:rPr>
              <w:t>kannatanu kehaasendit</w:t>
            </w:r>
          </w:p>
          <w:p w14:paraId="6A4EB1A8" w14:textId="77777777" w:rsidR="00732D87" w:rsidRDefault="00732D87" w:rsidP="00732D87">
            <w:pPr>
              <w:pStyle w:val="Loendilik"/>
              <w:numPr>
                <w:ilvl w:val="0"/>
                <w:numId w:val="13"/>
              </w:numPr>
              <w:ind w:left="311" w:hanging="284"/>
              <w:rPr>
                <w:sz w:val="24"/>
                <w:szCs w:val="24"/>
              </w:rPr>
            </w:pPr>
            <w:r w:rsidRPr="00732D87">
              <w:rPr>
                <w:sz w:val="24"/>
                <w:szCs w:val="24"/>
              </w:rPr>
              <w:t>Vajadusel helista 112 - see tasuta</w:t>
            </w:r>
            <w:r>
              <w:rPr>
                <w:sz w:val="24"/>
                <w:szCs w:val="24"/>
              </w:rPr>
              <w:t xml:space="preserve"> </w:t>
            </w:r>
            <w:r w:rsidRPr="00732D87">
              <w:rPr>
                <w:sz w:val="24"/>
                <w:szCs w:val="24"/>
              </w:rPr>
              <w:t>number kehtib kogu Euroopas</w:t>
            </w:r>
          </w:p>
          <w:p w14:paraId="680274FD" w14:textId="77777777" w:rsidR="00732D87" w:rsidRDefault="00732D87" w:rsidP="00732D87">
            <w:pPr>
              <w:pStyle w:val="Loendilik"/>
              <w:numPr>
                <w:ilvl w:val="0"/>
                <w:numId w:val="13"/>
              </w:numPr>
              <w:ind w:left="311" w:hanging="284"/>
              <w:rPr>
                <w:sz w:val="24"/>
                <w:szCs w:val="24"/>
              </w:rPr>
            </w:pPr>
            <w:r w:rsidRPr="00732D87">
              <w:rPr>
                <w:sz w:val="24"/>
                <w:szCs w:val="24"/>
              </w:rPr>
              <w:t>Alusta esmaabi andmist</w:t>
            </w:r>
          </w:p>
          <w:p w14:paraId="414EEA86" w14:textId="77777777" w:rsidR="00732D87" w:rsidRDefault="00732D87" w:rsidP="00732D87">
            <w:pPr>
              <w:pStyle w:val="Loendilik"/>
              <w:numPr>
                <w:ilvl w:val="0"/>
                <w:numId w:val="13"/>
              </w:numPr>
              <w:ind w:left="311" w:hanging="284"/>
              <w:rPr>
                <w:sz w:val="24"/>
                <w:szCs w:val="24"/>
              </w:rPr>
            </w:pPr>
            <w:r w:rsidRPr="00732D87">
              <w:rPr>
                <w:sz w:val="24"/>
                <w:szCs w:val="24"/>
              </w:rPr>
              <w:t>Te</w:t>
            </w:r>
            <w:r>
              <w:rPr>
                <w:sz w:val="24"/>
                <w:szCs w:val="24"/>
              </w:rPr>
              <w:t>avita kooli direktorit või teisi kriisimeeskonna liikmeid</w:t>
            </w:r>
          </w:p>
          <w:p w14:paraId="0B87DDA4" w14:textId="77777777" w:rsidR="00732D87" w:rsidRPr="00732D87" w:rsidRDefault="00732D87" w:rsidP="00732D87">
            <w:pPr>
              <w:pStyle w:val="Loendilik"/>
              <w:numPr>
                <w:ilvl w:val="0"/>
                <w:numId w:val="13"/>
              </w:numPr>
              <w:ind w:left="311" w:hanging="284"/>
              <w:rPr>
                <w:sz w:val="24"/>
                <w:szCs w:val="24"/>
              </w:rPr>
            </w:pPr>
            <w:r w:rsidRPr="00732D87">
              <w:rPr>
                <w:sz w:val="24"/>
                <w:szCs w:val="24"/>
              </w:rPr>
              <w:t>Informeeri lapsevanemat</w:t>
            </w:r>
          </w:p>
        </w:tc>
      </w:tr>
      <w:tr w:rsidR="00732D87" w:rsidRPr="00747B4C" w14:paraId="47D9D99A" w14:textId="77777777" w:rsidTr="002212AA">
        <w:tc>
          <w:tcPr>
            <w:tcW w:w="2093" w:type="dxa"/>
            <w:shd w:val="clear" w:color="auto" w:fill="D9D9D9" w:themeFill="background1" w:themeFillShade="D9"/>
          </w:tcPr>
          <w:p w14:paraId="3F0D59DA" w14:textId="77777777" w:rsidR="00732D87" w:rsidRPr="00747B4C" w:rsidRDefault="00732D87" w:rsidP="002212AA">
            <w:pPr>
              <w:jc w:val="center"/>
              <w:rPr>
                <w:b/>
                <w:sz w:val="24"/>
                <w:szCs w:val="24"/>
              </w:rPr>
            </w:pPr>
            <w:r w:rsidRPr="00747B4C">
              <w:rPr>
                <w:b/>
                <w:sz w:val="24"/>
                <w:szCs w:val="24"/>
              </w:rPr>
              <w:t>Juhtum</w:t>
            </w:r>
          </w:p>
        </w:tc>
        <w:tc>
          <w:tcPr>
            <w:tcW w:w="2977" w:type="dxa"/>
            <w:shd w:val="clear" w:color="auto" w:fill="D9D9D9" w:themeFill="background1" w:themeFillShade="D9"/>
          </w:tcPr>
          <w:p w14:paraId="7E3CE32C" w14:textId="77777777" w:rsidR="00732D87" w:rsidRPr="00747B4C" w:rsidRDefault="00732D87" w:rsidP="002212AA">
            <w:pPr>
              <w:jc w:val="center"/>
              <w:rPr>
                <w:b/>
                <w:sz w:val="24"/>
                <w:szCs w:val="24"/>
              </w:rPr>
            </w:pPr>
            <w:r w:rsidRPr="00747B4C">
              <w:rPr>
                <w:b/>
                <w:sz w:val="24"/>
                <w:szCs w:val="24"/>
              </w:rPr>
              <w:t>Õpilase tegevus</w:t>
            </w:r>
          </w:p>
        </w:tc>
        <w:tc>
          <w:tcPr>
            <w:tcW w:w="4819" w:type="dxa"/>
            <w:shd w:val="clear" w:color="auto" w:fill="D9D9D9" w:themeFill="background1" w:themeFillShade="D9"/>
          </w:tcPr>
          <w:p w14:paraId="00E40D2B" w14:textId="77777777" w:rsidR="00732D87" w:rsidRPr="00747B4C" w:rsidRDefault="00732D87" w:rsidP="002212AA">
            <w:pPr>
              <w:jc w:val="center"/>
              <w:rPr>
                <w:b/>
                <w:sz w:val="24"/>
                <w:szCs w:val="24"/>
              </w:rPr>
            </w:pPr>
            <w:r w:rsidRPr="00747B4C">
              <w:rPr>
                <w:b/>
                <w:sz w:val="24"/>
                <w:szCs w:val="24"/>
              </w:rPr>
              <w:t>Kooli töötaja tegevus</w:t>
            </w:r>
          </w:p>
        </w:tc>
      </w:tr>
      <w:tr w:rsidR="00732D87" w:rsidRPr="00692191" w14:paraId="32F6C4B8" w14:textId="77777777" w:rsidTr="002212AA">
        <w:tc>
          <w:tcPr>
            <w:tcW w:w="2093" w:type="dxa"/>
            <w:shd w:val="clear" w:color="auto" w:fill="FFFFCC"/>
            <w:vAlign w:val="center"/>
          </w:tcPr>
          <w:p w14:paraId="0B7DBE85" w14:textId="77777777" w:rsidR="00732D87" w:rsidRPr="00732D87" w:rsidRDefault="00732D87" w:rsidP="00732D87">
            <w:pPr>
              <w:jc w:val="center"/>
              <w:rPr>
                <w:b/>
                <w:sz w:val="24"/>
                <w:szCs w:val="24"/>
              </w:rPr>
            </w:pPr>
            <w:r w:rsidRPr="00732D87">
              <w:rPr>
                <w:b/>
                <w:sz w:val="24"/>
                <w:szCs w:val="24"/>
              </w:rPr>
              <w:t>Õpilase või</w:t>
            </w:r>
          </w:p>
          <w:p w14:paraId="72029D86" w14:textId="77777777" w:rsidR="00732D87" w:rsidRPr="00732D87" w:rsidRDefault="00732D87" w:rsidP="00732D87">
            <w:pPr>
              <w:jc w:val="center"/>
              <w:rPr>
                <w:b/>
                <w:sz w:val="24"/>
                <w:szCs w:val="24"/>
              </w:rPr>
            </w:pPr>
            <w:r w:rsidRPr="00732D87">
              <w:rPr>
                <w:b/>
                <w:sz w:val="24"/>
                <w:szCs w:val="24"/>
              </w:rPr>
              <w:t>koolitöötaja</w:t>
            </w:r>
          </w:p>
          <w:p w14:paraId="69621A22" w14:textId="77777777" w:rsidR="00732D87" w:rsidRPr="00732D87" w:rsidRDefault="00732D87" w:rsidP="00732D87">
            <w:pPr>
              <w:jc w:val="center"/>
              <w:rPr>
                <w:b/>
                <w:sz w:val="24"/>
                <w:szCs w:val="24"/>
              </w:rPr>
            </w:pPr>
            <w:r w:rsidRPr="00732D87">
              <w:rPr>
                <w:b/>
                <w:sz w:val="24"/>
                <w:szCs w:val="24"/>
              </w:rPr>
              <w:t>surm</w:t>
            </w:r>
          </w:p>
          <w:p w14:paraId="73917F50" w14:textId="77777777" w:rsidR="00732D87" w:rsidRPr="00732D87" w:rsidRDefault="00732D87" w:rsidP="00732D87">
            <w:pPr>
              <w:jc w:val="center"/>
              <w:rPr>
                <w:b/>
                <w:sz w:val="24"/>
                <w:szCs w:val="24"/>
              </w:rPr>
            </w:pPr>
            <w:r w:rsidRPr="00732D87">
              <w:rPr>
                <w:b/>
                <w:sz w:val="24"/>
                <w:szCs w:val="24"/>
              </w:rPr>
              <w:t>väljaspool</w:t>
            </w:r>
          </w:p>
          <w:p w14:paraId="2FCE0EA8" w14:textId="77777777" w:rsidR="00732D87" w:rsidRPr="00732D87" w:rsidRDefault="00732D87" w:rsidP="00732D87">
            <w:pPr>
              <w:jc w:val="center"/>
              <w:rPr>
                <w:b/>
                <w:sz w:val="24"/>
                <w:szCs w:val="24"/>
              </w:rPr>
            </w:pPr>
            <w:r w:rsidRPr="00732D87">
              <w:rPr>
                <w:b/>
                <w:sz w:val="24"/>
                <w:szCs w:val="24"/>
              </w:rPr>
              <w:t>kooli</w:t>
            </w:r>
          </w:p>
          <w:p w14:paraId="0F1520C5" w14:textId="77777777" w:rsidR="00732D87" w:rsidRPr="00732D87" w:rsidRDefault="00732D87" w:rsidP="00732D87">
            <w:pPr>
              <w:jc w:val="center"/>
              <w:rPr>
                <w:sz w:val="24"/>
                <w:szCs w:val="24"/>
              </w:rPr>
            </w:pPr>
            <w:r w:rsidRPr="00732D87">
              <w:rPr>
                <w:sz w:val="24"/>
                <w:szCs w:val="24"/>
              </w:rPr>
              <w:t>(ei ole seotud</w:t>
            </w:r>
          </w:p>
          <w:p w14:paraId="3896E1F6" w14:textId="77777777" w:rsidR="00732D87" w:rsidRPr="00732D87" w:rsidRDefault="00732D87" w:rsidP="00732D87">
            <w:pPr>
              <w:jc w:val="center"/>
              <w:rPr>
                <w:sz w:val="24"/>
                <w:szCs w:val="24"/>
              </w:rPr>
            </w:pPr>
            <w:r w:rsidRPr="00732D87">
              <w:rPr>
                <w:sz w:val="24"/>
                <w:szCs w:val="24"/>
              </w:rPr>
              <w:t>koolitööga –</w:t>
            </w:r>
          </w:p>
          <w:p w14:paraId="0F675D48" w14:textId="77777777" w:rsidR="00732D87" w:rsidRPr="00732D87" w:rsidRDefault="00732D87" w:rsidP="00732D87">
            <w:pPr>
              <w:jc w:val="center"/>
              <w:rPr>
                <w:sz w:val="24"/>
                <w:szCs w:val="24"/>
              </w:rPr>
            </w:pPr>
            <w:r w:rsidRPr="00732D87">
              <w:rPr>
                <w:sz w:val="24"/>
                <w:szCs w:val="24"/>
              </w:rPr>
              <w:t>ekskursioon</w:t>
            </w:r>
          </w:p>
          <w:p w14:paraId="0B724E81" w14:textId="77777777" w:rsidR="00732D87" w:rsidRPr="00073A37" w:rsidRDefault="00732D87" w:rsidP="00732D87">
            <w:pPr>
              <w:jc w:val="center"/>
              <w:rPr>
                <w:b/>
                <w:sz w:val="24"/>
                <w:szCs w:val="24"/>
              </w:rPr>
            </w:pPr>
            <w:r w:rsidRPr="00732D87">
              <w:rPr>
                <w:sz w:val="24"/>
                <w:szCs w:val="24"/>
              </w:rPr>
              <w:t>vms)</w:t>
            </w:r>
          </w:p>
        </w:tc>
        <w:tc>
          <w:tcPr>
            <w:tcW w:w="2977" w:type="dxa"/>
          </w:tcPr>
          <w:p w14:paraId="3B3A58F2" w14:textId="77777777" w:rsidR="00732D87" w:rsidRPr="00732D87" w:rsidRDefault="00732D87" w:rsidP="005224C5">
            <w:pPr>
              <w:pStyle w:val="Loendilik"/>
              <w:numPr>
                <w:ilvl w:val="0"/>
                <w:numId w:val="14"/>
              </w:numPr>
              <w:autoSpaceDE w:val="0"/>
              <w:autoSpaceDN w:val="0"/>
              <w:adjustRightInd w:val="0"/>
              <w:ind w:left="180" w:hanging="180"/>
              <w:rPr>
                <w:rFonts w:eastAsia="TimesNewRomanPSMT"/>
                <w:sz w:val="24"/>
                <w:szCs w:val="24"/>
              </w:rPr>
            </w:pPr>
            <w:r w:rsidRPr="00732D87">
              <w:rPr>
                <w:rFonts w:eastAsia="TimesNewRomanPSMT"/>
                <w:sz w:val="24"/>
                <w:szCs w:val="24"/>
              </w:rPr>
              <w:t>Teavita kaasas olnud</w:t>
            </w:r>
          </w:p>
          <w:p w14:paraId="48730A97" w14:textId="77777777" w:rsidR="00732D87" w:rsidRPr="00732D87" w:rsidRDefault="00732D87" w:rsidP="00732D87">
            <w:pPr>
              <w:autoSpaceDE w:val="0"/>
              <w:autoSpaceDN w:val="0"/>
              <w:adjustRightInd w:val="0"/>
              <w:rPr>
                <w:rFonts w:eastAsia="TimesNewRomanPSMT"/>
                <w:sz w:val="24"/>
                <w:szCs w:val="24"/>
              </w:rPr>
            </w:pPr>
            <w:r w:rsidRPr="00732D87">
              <w:rPr>
                <w:rFonts w:eastAsia="TimesNewRomanPSMT"/>
                <w:sz w:val="24"/>
                <w:szCs w:val="24"/>
              </w:rPr>
              <w:t>koolitöötajat või</w:t>
            </w:r>
          </w:p>
          <w:p w14:paraId="006A120F" w14:textId="77777777" w:rsidR="00732D87" w:rsidRPr="00692191" w:rsidRDefault="00732D87" w:rsidP="00732D87">
            <w:pPr>
              <w:autoSpaceDE w:val="0"/>
              <w:autoSpaceDN w:val="0"/>
              <w:adjustRightInd w:val="0"/>
              <w:rPr>
                <w:rFonts w:eastAsia="TimesNewRomanPSMT"/>
                <w:sz w:val="24"/>
                <w:szCs w:val="24"/>
              </w:rPr>
            </w:pPr>
            <w:r w:rsidRPr="00732D87">
              <w:rPr>
                <w:rFonts w:eastAsia="TimesNewRomanPSMT"/>
                <w:sz w:val="24"/>
                <w:szCs w:val="24"/>
              </w:rPr>
              <w:t>täiskasvanut</w:t>
            </w:r>
          </w:p>
        </w:tc>
        <w:tc>
          <w:tcPr>
            <w:tcW w:w="4819" w:type="dxa"/>
          </w:tcPr>
          <w:p w14:paraId="00437CB4" w14:textId="77777777" w:rsidR="00732D87" w:rsidRDefault="00732D87" w:rsidP="00732D87">
            <w:pPr>
              <w:pStyle w:val="Loendilik"/>
              <w:numPr>
                <w:ilvl w:val="0"/>
                <w:numId w:val="9"/>
              </w:numPr>
              <w:ind w:left="169" w:hanging="142"/>
              <w:rPr>
                <w:sz w:val="24"/>
                <w:szCs w:val="24"/>
              </w:rPr>
            </w:pPr>
            <w:r w:rsidRPr="00732D87">
              <w:rPr>
                <w:sz w:val="24"/>
                <w:szCs w:val="24"/>
              </w:rPr>
              <w:t>Informeeri lapsevanemat</w:t>
            </w:r>
          </w:p>
          <w:p w14:paraId="3813C229" w14:textId="77777777" w:rsidR="00732D87" w:rsidRDefault="00732D87" w:rsidP="00732D87">
            <w:pPr>
              <w:pStyle w:val="Loendilik"/>
              <w:numPr>
                <w:ilvl w:val="0"/>
                <w:numId w:val="9"/>
              </w:numPr>
              <w:ind w:left="169" w:hanging="142"/>
              <w:rPr>
                <w:sz w:val="24"/>
                <w:szCs w:val="24"/>
              </w:rPr>
            </w:pPr>
            <w:r w:rsidRPr="00732D87">
              <w:rPr>
                <w:sz w:val="24"/>
                <w:szCs w:val="24"/>
              </w:rPr>
              <w:t>Helista 112</w:t>
            </w:r>
          </w:p>
          <w:p w14:paraId="690C69C8" w14:textId="77777777" w:rsidR="00732D87" w:rsidRPr="00732D87" w:rsidRDefault="00732D87" w:rsidP="00732D87">
            <w:pPr>
              <w:pStyle w:val="Loendilik"/>
              <w:numPr>
                <w:ilvl w:val="0"/>
                <w:numId w:val="9"/>
              </w:numPr>
              <w:ind w:left="169" w:hanging="142"/>
              <w:rPr>
                <w:sz w:val="24"/>
                <w:szCs w:val="24"/>
              </w:rPr>
            </w:pPr>
            <w:r w:rsidRPr="00732D87">
              <w:rPr>
                <w:sz w:val="24"/>
                <w:szCs w:val="24"/>
              </w:rPr>
              <w:t>Teavita direktorit või teisi</w:t>
            </w:r>
            <w:r>
              <w:rPr>
                <w:sz w:val="24"/>
                <w:szCs w:val="24"/>
              </w:rPr>
              <w:t xml:space="preserve"> </w:t>
            </w:r>
            <w:r w:rsidRPr="00732D87">
              <w:rPr>
                <w:sz w:val="24"/>
                <w:szCs w:val="24"/>
              </w:rPr>
              <w:t>kriisimeeskonna liikmeid</w:t>
            </w:r>
          </w:p>
          <w:p w14:paraId="1C430BA7" w14:textId="77777777" w:rsidR="00732D87" w:rsidRDefault="00732D87" w:rsidP="00732D87">
            <w:pPr>
              <w:pStyle w:val="Loendilik"/>
              <w:numPr>
                <w:ilvl w:val="0"/>
                <w:numId w:val="9"/>
              </w:numPr>
              <w:ind w:left="169" w:hanging="142"/>
              <w:rPr>
                <w:sz w:val="24"/>
                <w:szCs w:val="24"/>
              </w:rPr>
            </w:pPr>
            <w:r w:rsidRPr="00732D87">
              <w:rPr>
                <w:sz w:val="24"/>
                <w:szCs w:val="24"/>
              </w:rPr>
              <w:t>Politsei teavitab lapsevanemaid</w:t>
            </w:r>
          </w:p>
          <w:p w14:paraId="5322D205" w14:textId="77777777" w:rsidR="00732D87" w:rsidRDefault="00732D87" w:rsidP="00732D87">
            <w:pPr>
              <w:pStyle w:val="Loendilik"/>
              <w:numPr>
                <w:ilvl w:val="0"/>
                <w:numId w:val="9"/>
              </w:numPr>
              <w:ind w:left="169" w:hanging="142"/>
              <w:rPr>
                <w:sz w:val="24"/>
                <w:szCs w:val="24"/>
              </w:rPr>
            </w:pPr>
            <w:r w:rsidRPr="00732D87">
              <w:rPr>
                <w:sz w:val="24"/>
                <w:szCs w:val="24"/>
              </w:rPr>
              <w:t>Kriisimeeskond teavitab</w:t>
            </w:r>
            <w:r>
              <w:rPr>
                <w:sz w:val="24"/>
                <w:szCs w:val="24"/>
              </w:rPr>
              <w:t xml:space="preserve"> </w:t>
            </w:r>
            <w:r w:rsidRPr="00732D87">
              <w:rPr>
                <w:sz w:val="24"/>
                <w:szCs w:val="24"/>
              </w:rPr>
              <w:t>politseilt saadud info põhjal</w:t>
            </w:r>
            <w:r>
              <w:rPr>
                <w:sz w:val="24"/>
                <w:szCs w:val="24"/>
              </w:rPr>
              <w:t xml:space="preserve"> </w:t>
            </w:r>
            <w:r w:rsidRPr="00732D87">
              <w:rPr>
                <w:sz w:val="24"/>
                <w:szCs w:val="24"/>
              </w:rPr>
              <w:t>kooli töötajaid ja õpilasi;</w:t>
            </w:r>
            <w:r>
              <w:rPr>
                <w:sz w:val="24"/>
                <w:szCs w:val="24"/>
              </w:rPr>
              <w:t xml:space="preserve"> </w:t>
            </w:r>
            <w:r w:rsidRPr="00732D87">
              <w:rPr>
                <w:sz w:val="24"/>
                <w:szCs w:val="24"/>
              </w:rPr>
              <w:t>õpilase surma korral ka tema</w:t>
            </w:r>
            <w:r>
              <w:rPr>
                <w:sz w:val="24"/>
                <w:szCs w:val="24"/>
              </w:rPr>
              <w:t xml:space="preserve"> </w:t>
            </w:r>
            <w:r w:rsidRPr="00732D87">
              <w:rPr>
                <w:sz w:val="24"/>
                <w:szCs w:val="24"/>
              </w:rPr>
              <w:t>koolis olevaid õdesid-vendi</w:t>
            </w:r>
          </w:p>
          <w:p w14:paraId="79DFE72D" w14:textId="77777777" w:rsidR="00732D87" w:rsidRDefault="00732D87" w:rsidP="00732D87">
            <w:pPr>
              <w:pStyle w:val="Loendilik"/>
              <w:numPr>
                <w:ilvl w:val="0"/>
                <w:numId w:val="9"/>
              </w:numPr>
              <w:ind w:left="169" w:hanging="142"/>
              <w:rPr>
                <w:sz w:val="24"/>
                <w:szCs w:val="24"/>
              </w:rPr>
            </w:pPr>
            <w:r w:rsidRPr="00732D87">
              <w:rPr>
                <w:sz w:val="24"/>
                <w:szCs w:val="24"/>
              </w:rPr>
              <w:t>Väljasõit katkestatakse</w:t>
            </w:r>
          </w:p>
          <w:p w14:paraId="1DB48FA1" w14:textId="77777777" w:rsidR="00732D87" w:rsidRPr="00732D87" w:rsidRDefault="00732D87" w:rsidP="00732D87">
            <w:pPr>
              <w:pStyle w:val="Loendilik"/>
              <w:numPr>
                <w:ilvl w:val="0"/>
                <w:numId w:val="9"/>
              </w:numPr>
              <w:ind w:left="169" w:hanging="142"/>
              <w:rPr>
                <w:sz w:val="24"/>
                <w:szCs w:val="24"/>
              </w:rPr>
            </w:pPr>
            <w:r w:rsidRPr="00732D87">
              <w:rPr>
                <w:sz w:val="24"/>
                <w:szCs w:val="24"/>
              </w:rPr>
              <w:t>Kriisigrupp organiseerib koolis</w:t>
            </w:r>
            <w:r>
              <w:rPr>
                <w:sz w:val="24"/>
                <w:szCs w:val="24"/>
              </w:rPr>
              <w:t xml:space="preserve"> </w:t>
            </w:r>
            <w:r w:rsidRPr="00732D87">
              <w:rPr>
                <w:sz w:val="24"/>
                <w:szCs w:val="24"/>
              </w:rPr>
              <w:t>leinaabi ja mälestussümboolika</w:t>
            </w:r>
          </w:p>
        </w:tc>
      </w:tr>
      <w:tr w:rsidR="00732D87" w:rsidRPr="00692191" w14:paraId="4160E248" w14:textId="77777777" w:rsidTr="005224C5">
        <w:tc>
          <w:tcPr>
            <w:tcW w:w="2093" w:type="dxa"/>
            <w:shd w:val="clear" w:color="auto" w:fill="D9D9D9" w:themeFill="background1" w:themeFillShade="D9"/>
          </w:tcPr>
          <w:p w14:paraId="3FE58748" w14:textId="77777777" w:rsidR="00732D87" w:rsidRPr="00747B4C" w:rsidRDefault="00732D87" w:rsidP="00732D87">
            <w:pPr>
              <w:jc w:val="center"/>
              <w:rPr>
                <w:b/>
                <w:sz w:val="24"/>
                <w:szCs w:val="24"/>
              </w:rPr>
            </w:pPr>
            <w:r w:rsidRPr="00747B4C">
              <w:rPr>
                <w:b/>
                <w:sz w:val="24"/>
                <w:szCs w:val="24"/>
              </w:rPr>
              <w:t>Juhtum</w:t>
            </w:r>
          </w:p>
        </w:tc>
        <w:tc>
          <w:tcPr>
            <w:tcW w:w="2977" w:type="dxa"/>
            <w:shd w:val="clear" w:color="auto" w:fill="D9D9D9" w:themeFill="background1" w:themeFillShade="D9"/>
          </w:tcPr>
          <w:p w14:paraId="6383B716" w14:textId="77777777" w:rsidR="00732D87" w:rsidRPr="00747B4C" w:rsidRDefault="00732D87" w:rsidP="00732D87">
            <w:pPr>
              <w:jc w:val="center"/>
              <w:rPr>
                <w:b/>
                <w:sz w:val="24"/>
                <w:szCs w:val="24"/>
              </w:rPr>
            </w:pPr>
            <w:r w:rsidRPr="00747B4C">
              <w:rPr>
                <w:b/>
                <w:sz w:val="24"/>
                <w:szCs w:val="24"/>
              </w:rPr>
              <w:t>Õpilase tegevus</w:t>
            </w:r>
          </w:p>
        </w:tc>
        <w:tc>
          <w:tcPr>
            <w:tcW w:w="4819" w:type="dxa"/>
            <w:shd w:val="clear" w:color="auto" w:fill="D9D9D9" w:themeFill="background1" w:themeFillShade="D9"/>
          </w:tcPr>
          <w:p w14:paraId="4F13B057" w14:textId="77777777" w:rsidR="00732D87" w:rsidRPr="00747B4C" w:rsidRDefault="00732D87" w:rsidP="00732D87">
            <w:pPr>
              <w:jc w:val="center"/>
              <w:rPr>
                <w:b/>
                <w:sz w:val="24"/>
                <w:szCs w:val="24"/>
              </w:rPr>
            </w:pPr>
            <w:r w:rsidRPr="00747B4C">
              <w:rPr>
                <w:b/>
                <w:sz w:val="24"/>
                <w:szCs w:val="24"/>
              </w:rPr>
              <w:t>Kooli töötaja tegevus</w:t>
            </w:r>
          </w:p>
        </w:tc>
      </w:tr>
      <w:tr w:rsidR="00732D87" w:rsidRPr="00692191" w14:paraId="7C16D698" w14:textId="77777777" w:rsidTr="002212AA">
        <w:tc>
          <w:tcPr>
            <w:tcW w:w="2093" w:type="dxa"/>
            <w:shd w:val="clear" w:color="auto" w:fill="FFFFCC"/>
            <w:vAlign w:val="center"/>
          </w:tcPr>
          <w:p w14:paraId="3CD5B47B" w14:textId="77777777" w:rsidR="00732D87" w:rsidRPr="00732D87" w:rsidRDefault="00732D87" w:rsidP="00732D87">
            <w:pPr>
              <w:jc w:val="center"/>
              <w:rPr>
                <w:b/>
                <w:sz w:val="24"/>
                <w:szCs w:val="24"/>
              </w:rPr>
            </w:pPr>
            <w:r w:rsidRPr="00732D87">
              <w:rPr>
                <w:b/>
                <w:sz w:val="24"/>
                <w:szCs w:val="24"/>
              </w:rPr>
              <w:t>Õpilase</w:t>
            </w:r>
          </w:p>
          <w:p w14:paraId="6D79A1BB" w14:textId="77777777" w:rsidR="00732D87" w:rsidRPr="00073A37" w:rsidRDefault="00732D87" w:rsidP="00732D87">
            <w:pPr>
              <w:jc w:val="center"/>
              <w:rPr>
                <w:b/>
                <w:sz w:val="24"/>
                <w:szCs w:val="24"/>
              </w:rPr>
            </w:pPr>
            <w:r w:rsidRPr="00732D87">
              <w:rPr>
                <w:b/>
                <w:sz w:val="24"/>
                <w:szCs w:val="24"/>
              </w:rPr>
              <w:t>kadumine</w:t>
            </w:r>
          </w:p>
        </w:tc>
        <w:tc>
          <w:tcPr>
            <w:tcW w:w="2977" w:type="dxa"/>
          </w:tcPr>
          <w:p w14:paraId="6E3E74F9" w14:textId="77777777" w:rsidR="00732D87" w:rsidRPr="00732D87" w:rsidRDefault="00732D87" w:rsidP="00732D87">
            <w:pPr>
              <w:pStyle w:val="Loendilik"/>
              <w:numPr>
                <w:ilvl w:val="0"/>
                <w:numId w:val="15"/>
              </w:numPr>
              <w:autoSpaceDE w:val="0"/>
              <w:autoSpaceDN w:val="0"/>
              <w:adjustRightInd w:val="0"/>
              <w:ind w:left="322" w:hanging="283"/>
              <w:rPr>
                <w:rFonts w:eastAsia="TimesNewRomanPSMT"/>
                <w:sz w:val="24"/>
                <w:szCs w:val="24"/>
              </w:rPr>
            </w:pPr>
            <w:r w:rsidRPr="00732D87">
              <w:rPr>
                <w:rFonts w:eastAsia="TimesNewRomanPSMT"/>
                <w:sz w:val="24"/>
                <w:szCs w:val="24"/>
              </w:rPr>
              <w:t>Teavita koolitöötajat</w:t>
            </w:r>
          </w:p>
        </w:tc>
        <w:tc>
          <w:tcPr>
            <w:tcW w:w="4819" w:type="dxa"/>
          </w:tcPr>
          <w:p w14:paraId="6D1A5FFA" w14:textId="77777777" w:rsidR="00732D87" w:rsidRDefault="00732D87" w:rsidP="00732D87">
            <w:pPr>
              <w:pStyle w:val="Loendilik"/>
              <w:numPr>
                <w:ilvl w:val="0"/>
                <w:numId w:val="9"/>
              </w:numPr>
              <w:ind w:left="169" w:hanging="142"/>
              <w:rPr>
                <w:sz w:val="24"/>
                <w:szCs w:val="24"/>
              </w:rPr>
            </w:pPr>
            <w:r w:rsidRPr="00732D87">
              <w:rPr>
                <w:sz w:val="24"/>
                <w:szCs w:val="24"/>
              </w:rPr>
              <w:t>Uuri õpilastelt, millal kadunud</w:t>
            </w:r>
            <w:r>
              <w:rPr>
                <w:sz w:val="24"/>
                <w:szCs w:val="24"/>
              </w:rPr>
              <w:t xml:space="preserve"> </w:t>
            </w:r>
            <w:r w:rsidRPr="00732D87">
              <w:rPr>
                <w:sz w:val="24"/>
                <w:szCs w:val="24"/>
              </w:rPr>
              <w:t>kaaslast viimati nähti, kuhu, miks ja</w:t>
            </w:r>
            <w:r>
              <w:rPr>
                <w:sz w:val="24"/>
                <w:szCs w:val="24"/>
              </w:rPr>
              <w:t xml:space="preserve"> </w:t>
            </w:r>
            <w:r w:rsidRPr="00732D87">
              <w:rPr>
                <w:sz w:val="24"/>
                <w:szCs w:val="24"/>
              </w:rPr>
              <w:t>millises riietuses ta võis minna, kas</w:t>
            </w:r>
            <w:r>
              <w:rPr>
                <w:sz w:val="24"/>
                <w:szCs w:val="24"/>
              </w:rPr>
              <w:t xml:space="preserve"> </w:t>
            </w:r>
            <w:r w:rsidRPr="00732D87">
              <w:rPr>
                <w:sz w:val="24"/>
                <w:szCs w:val="24"/>
              </w:rPr>
              <w:t>telefon oli kaasas</w:t>
            </w:r>
          </w:p>
          <w:p w14:paraId="27E0ECD6" w14:textId="77777777" w:rsidR="00732D87" w:rsidRDefault="00732D87" w:rsidP="00732D87">
            <w:pPr>
              <w:pStyle w:val="Loendilik"/>
              <w:numPr>
                <w:ilvl w:val="0"/>
                <w:numId w:val="9"/>
              </w:numPr>
              <w:ind w:left="169" w:hanging="142"/>
              <w:rPr>
                <w:sz w:val="24"/>
                <w:szCs w:val="24"/>
              </w:rPr>
            </w:pPr>
            <w:r w:rsidRPr="00732D87">
              <w:rPr>
                <w:sz w:val="24"/>
                <w:szCs w:val="24"/>
              </w:rPr>
              <w:t>Teavita lapsevanemat</w:t>
            </w:r>
          </w:p>
          <w:p w14:paraId="7AEAA0AF" w14:textId="77777777" w:rsidR="00732D87" w:rsidRDefault="00732D87" w:rsidP="00732D87">
            <w:pPr>
              <w:pStyle w:val="Loendilik"/>
              <w:numPr>
                <w:ilvl w:val="0"/>
                <w:numId w:val="9"/>
              </w:numPr>
              <w:ind w:left="169" w:hanging="142"/>
              <w:rPr>
                <w:sz w:val="24"/>
                <w:szCs w:val="24"/>
              </w:rPr>
            </w:pPr>
            <w:r w:rsidRPr="00732D87">
              <w:rPr>
                <w:sz w:val="24"/>
                <w:szCs w:val="24"/>
              </w:rPr>
              <w:t>Helista 112</w:t>
            </w:r>
          </w:p>
          <w:p w14:paraId="16235CB4" w14:textId="77777777" w:rsidR="00732D87" w:rsidRDefault="00732D87" w:rsidP="00732D87">
            <w:pPr>
              <w:pStyle w:val="Loendilik"/>
              <w:numPr>
                <w:ilvl w:val="0"/>
                <w:numId w:val="9"/>
              </w:numPr>
              <w:ind w:left="169" w:hanging="142"/>
              <w:rPr>
                <w:sz w:val="24"/>
                <w:szCs w:val="24"/>
              </w:rPr>
            </w:pPr>
            <w:r w:rsidRPr="00732D87">
              <w:rPr>
                <w:sz w:val="24"/>
                <w:szCs w:val="24"/>
              </w:rPr>
              <w:t>Ära jäta lapsi järelevalveta</w:t>
            </w:r>
          </w:p>
          <w:p w14:paraId="65A81412" w14:textId="77777777" w:rsidR="00732D87" w:rsidRPr="00732D87" w:rsidRDefault="00732D87" w:rsidP="00732D87">
            <w:pPr>
              <w:pStyle w:val="Loendilik"/>
              <w:numPr>
                <w:ilvl w:val="0"/>
                <w:numId w:val="9"/>
              </w:numPr>
              <w:ind w:left="169" w:hanging="142"/>
              <w:rPr>
                <w:sz w:val="24"/>
                <w:szCs w:val="24"/>
              </w:rPr>
            </w:pPr>
            <w:r w:rsidRPr="00732D87">
              <w:rPr>
                <w:sz w:val="24"/>
                <w:szCs w:val="24"/>
              </w:rPr>
              <w:t>Teavita direktorit või teisi</w:t>
            </w:r>
            <w:r>
              <w:rPr>
                <w:sz w:val="24"/>
                <w:szCs w:val="24"/>
              </w:rPr>
              <w:t xml:space="preserve"> </w:t>
            </w:r>
            <w:r w:rsidRPr="00732D87">
              <w:rPr>
                <w:sz w:val="24"/>
                <w:szCs w:val="24"/>
              </w:rPr>
              <w:t>kriisimeeskonna liikmeid</w:t>
            </w:r>
          </w:p>
        </w:tc>
      </w:tr>
    </w:tbl>
    <w:p w14:paraId="1333802E" w14:textId="77777777" w:rsidR="00732D87" w:rsidRPr="00732D87" w:rsidRDefault="00732D87" w:rsidP="00732D87">
      <w:pPr>
        <w:rPr>
          <w:lang w:eastAsia="et-EE"/>
        </w:rPr>
        <w:sectPr w:rsidR="00732D87" w:rsidRPr="00732D87">
          <w:pgSz w:w="12240" w:h="15840"/>
          <w:pgMar w:top="1248" w:right="1340" w:bottom="869" w:left="1040" w:header="0" w:footer="0" w:gutter="0"/>
          <w:cols w:space="720" w:equalWidth="0">
            <w:col w:w="9860"/>
          </w:cols>
        </w:sectPr>
      </w:pPr>
    </w:p>
    <w:p w14:paraId="39C91B09" w14:textId="77777777" w:rsidR="003F390A" w:rsidRDefault="005224C5" w:rsidP="005224C5">
      <w:pPr>
        <w:pStyle w:val="Pealkiri1"/>
        <w:rPr>
          <w:rFonts w:ascii="Times New Roman" w:hAnsi="Times New Roman" w:cs="Times New Roman"/>
          <w:b/>
          <w:color w:val="auto"/>
          <w:sz w:val="24"/>
        </w:rPr>
      </w:pPr>
      <w:bookmarkStart w:id="16" w:name="page6"/>
      <w:bookmarkStart w:id="17" w:name="_Toc6095197"/>
      <w:bookmarkEnd w:id="16"/>
      <w:r w:rsidRPr="005224C5">
        <w:rPr>
          <w:rFonts w:ascii="Times New Roman" w:hAnsi="Times New Roman" w:cs="Times New Roman"/>
          <w:b/>
          <w:color w:val="auto"/>
          <w:sz w:val="24"/>
        </w:rPr>
        <w:lastRenderedPageBreak/>
        <w:t>LISA 1  Illuka Kooli HÄDAOLUKORRA RISKIANALÜÜS</w:t>
      </w:r>
      <w:bookmarkEnd w:id="17"/>
    </w:p>
    <w:p w14:paraId="731EF631" w14:textId="77777777" w:rsidR="005224C5" w:rsidRDefault="005224C5" w:rsidP="005224C5">
      <w:pPr>
        <w:rPr>
          <w:lang w:eastAsia="et-EE"/>
        </w:rPr>
      </w:pPr>
    </w:p>
    <w:tbl>
      <w:tblPr>
        <w:tblStyle w:val="Kontuurtabel"/>
        <w:tblW w:w="10455" w:type="dxa"/>
        <w:tblLayout w:type="fixed"/>
        <w:tblLook w:val="04A0" w:firstRow="1" w:lastRow="0" w:firstColumn="1" w:lastColumn="0" w:noHBand="0" w:noVBand="1"/>
      </w:tblPr>
      <w:tblGrid>
        <w:gridCol w:w="323"/>
        <w:gridCol w:w="1486"/>
        <w:gridCol w:w="1560"/>
        <w:gridCol w:w="1842"/>
        <w:gridCol w:w="1417"/>
        <w:gridCol w:w="2126"/>
        <w:gridCol w:w="1701"/>
      </w:tblGrid>
      <w:tr w:rsidR="005224C5" w14:paraId="42017794" w14:textId="77777777" w:rsidTr="002212AA">
        <w:tc>
          <w:tcPr>
            <w:tcW w:w="323" w:type="dxa"/>
            <w:shd w:val="clear" w:color="auto" w:fill="D9D9D9" w:themeFill="background1" w:themeFillShade="D9"/>
          </w:tcPr>
          <w:p w14:paraId="05D7B269" w14:textId="77777777" w:rsidR="005224C5" w:rsidRDefault="005224C5" w:rsidP="005224C5">
            <w:pPr>
              <w:jc w:val="center"/>
              <w:rPr>
                <w:b/>
                <w:lang w:eastAsia="et-EE"/>
              </w:rPr>
            </w:pPr>
          </w:p>
        </w:tc>
        <w:tc>
          <w:tcPr>
            <w:tcW w:w="1486" w:type="dxa"/>
            <w:shd w:val="clear" w:color="auto" w:fill="D9D9D9" w:themeFill="background1" w:themeFillShade="D9"/>
          </w:tcPr>
          <w:p w14:paraId="3EE41C51" w14:textId="77777777" w:rsidR="005224C5" w:rsidRDefault="005224C5" w:rsidP="002212AA">
            <w:pPr>
              <w:jc w:val="center"/>
              <w:rPr>
                <w:b/>
                <w:lang w:eastAsia="et-EE"/>
              </w:rPr>
            </w:pPr>
            <w:r>
              <w:rPr>
                <w:b/>
                <w:lang w:eastAsia="et-EE"/>
              </w:rPr>
              <w:t>A</w:t>
            </w:r>
          </w:p>
          <w:p w14:paraId="501F35C7" w14:textId="77777777" w:rsidR="005224C5" w:rsidRPr="005224C5" w:rsidRDefault="005224C5" w:rsidP="002212AA">
            <w:pPr>
              <w:jc w:val="center"/>
              <w:rPr>
                <w:b/>
                <w:lang w:eastAsia="et-EE"/>
              </w:rPr>
            </w:pPr>
            <w:proofErr w:type="spellStart"/>
            <w:r w:rsidRPr="005224C5">
              <w:rPr>
                <w:b/>
                <w:lang w:eastAsia="et-EE"/>
              </w:rPr>
              <w:t>Kriisiolu</w:t>
            </w:r>
            <w:r w:rsidR="002212AA">
              <w:rPr>
                <w:b/>
                <w:lang w:eastAsia="et-EE"/>
              </w:rPr>
              <w:t>-</w:t>
            </w:r>
            <w:r w:rsidRPr="005224C5">
              <w:rPr>
                <w:b/>
                <w:lang w:eastAsia="et-EE"/>
              </w:rPr>
              <w:t>kord</w:t>
            </w:r>
            <w:proofErr w:type="spellEnd"/>
            <w:r w:rsidRPr="005224C5">
              <w:rPr>
                <w:b/>
                <w:lang w:eastAsia="et-EE"/>
              </w:rPr>
              <w:t>,</w:t>
            </w:r>
            <w:r w:rsidR="002212AA">
              <w:rPr>
                <w:b/>
                <w:lang w:eastAsia="et-EE"/>
              </w:rPr>
              <w:t xml:space="preserve"> </w:t>
            </w:r>
            <w:r w:rsidRPr="005224C5">
              <w:rPr>
                <w:b/>
                <w:lang w:eastAsia="et-EE"/>
              </w:rPr>
              <w:t>mille</w:t>
            </w:r>
          </w:p>
          <w:p w14:paraId="585EF1C7" w14:textId="77777777" w:rsidR="005224C5" w:rsidRPr="005224C5" w:rsidRDefault="005224C5" w:rsidP="002212AA">
            <w:pPr>
              <w:jc w:val="center"/>
              <w:rPr>
                <w:b/>
                <w:lang w:eastAsia="et-EE"/>
              </w:rPr>
            </w:pPr>
            <w:r w:rsidRPr="005224C5">
              <w:rPr>
                <w:b/>
                <w:lang w:eastAsia="et-EE"/>
              </w:rPr>
              <w:t>tekkimise</w:t>
            </w:r>
          </w:p>
          <w:p w14:paraId="4D6E3B01" w14:textId="77777777" w:rsidR="005224C5" w:rsidRPr="005224C5" w:rsidRDefault="005224C5" w:rsidP="002212AA">
            <w:pPr>
              <w:jc w:val="center"/>
              <w:rPr>
                <w:b/>
                <w:lang w:eastAsia="et-EE"/>
              </w:rPr>
            </w:pPr>
            <w:r w:rsidRPr="005224C5">
              <w:rPr>
                <w:b/>
                <w:lang w:eastAsia="et-EE"/>
              </w:rPr>
              <w:t>tõenäosust</w:t>
            </w:r>
          </w:p>
          <w:p w14:paraId="18DA7BCB" w14:textId="77777777" w:rsidR="005224C5" w:rsidRPr="005224C5" w:rsidRDefault="005224C5" w:rsidP="002212AA">
            <w:pPr>
              <w:jc w:val="center"/>
              <w:rPr>
                <w:b/>
                <w:lang w:eastAsia="et-EE"/>
              </w:rPr>
            </w:pPr>
            <w:r w:rsidRPr="005224C5">
              <w:rPr>
                <w:b/>
                <w:lang w:eastAsia="et-EE"/>
              </w:rPr>
              <w:t>hinnatakse</w:t>
            </w:r>
          </w:p>
        </w:tc>
        <w:tc>
          <w:tcPr>
            <w:tcW w:w="1560" w:type="dxa"/>
            <w:shd w:val="clear" w:color="auto" w:fill="D9D9D9" w:themeFill="background1" w:themeFillShade="D9"/>
          </w:tcPr>
          <w:p w14:paraId="10CBD9D7" w14:textId="77777777" w:rsidR="005224C5" w:rsidRDefault="005224C5" w:rsidP="002212AA">
            <w:pPr>
              <w:jc w:val="center"/>
              <w:rPr>
                <w:b/>
                <w:lang w:eastAsia="et-EE"/>
              </w:rPr>
            </w:pPr>
            <w:r>
              <w:rPr>
                <w:b/>
                <w:lang w:eastAsia="et-EE"/>
              </w:rPr>
              <w:t>B</w:t>
            </w:r>
          </w:p>
          <w:p w14:paraId="7770BE55" w14:textId="77777777" w:rsidR="005224C5" w:rsidRPr="005224C5" w:rsidRDefault="005224C5" w:rsidP="002212AA">
            <w:pPr>
              <w:jc w:val="center"/>
              <w:rPr>
                <w:b/>
                <w:lang w:eastAsia="et-EE"/>
              </w:rPr>
            </w:pPr>
            <w:proofErr w:type="spellStart"/>
            <w:r w:rsidRPr="005224C5">
              <w:rPr>
                <w:b/>
                <w:lang w:eastAsia="et-EE"/>
              </w:rPr>
              <w:t>Kriisi</w:t>
            </w:r>
            <w:r w:rsidR="002212AA">
              <w:rPr>
                <w:b/>
                <w:lang w:eastAsia="et-EE"/>
              </w:rPr>
              <w:t>-</w:t>
            </w:r>
            <w:r w:rsidRPr="005224C5">
              <w:rPr>
                <w:b/>
                <w:lang w:eastAsia="et-EE"/>
              </w:rPr>
              <w:t>olukorra</w:t>
            </w:r>
            <w:proofErr w:type="spellEnd"/>
          </w:p>
          <w:p w14:paraId="3B42A9AE" w14:textId="77777777" w:rsidR="005224C5" w:rsidRPr="005224C5" w:rsidRDefault="005224C5" w:rsidP="002212AA">
            <w:pPr>
              <w:jc w:val="center"/>
              <w:rPr>
                <w:b/>
                <w:lang w:eastAsia="et-EE"/>
              </w:rPr>
            </w:pPr>
            <w:r w:rsidRPr="005224C5">
              <w:rPr>
                <w:b/>
                <w:lang w:eastAsia="et-EE"/>
              </w:rPr>
              <w:t>tekkimist meie</w:t>
            </w:r>
            <w:r w:rsidR="002212AA">
              <w:rPr>
                <w:b/>
                <w:lang w:eastAsia="et-EE"/>
              </w:rPr>
              <w:t xml:space="preserve"> </w:t>
            </w:r>
            <w:r w:rsidRPr="005224C5">
              <w:rPr>
                <w:b/>
                <w:lang w:eastAsia="et-EE"/>
              </w:rPr>
              <w:t>koolis</w:t>
            </w:r>
          </w:p>
          <w:p w14:paraId="07745A25" w14:textId="77777777" w:rsidR="005224C5" w:rsidRPr="005224C5" w:rsidRDefault="005224C5" w:rsidP="002212AA">
            <w:pPr>
              <w:jc w:val="center"/>
              <w:rPr>
                <w:b/>
                <w:lang w:eastAsia="et-EE"/>
              </w:rPr>
            </w:pPr>
            <w:r w:rsidRPr="005224C5">
              <w:rPr>
                <w:b/>
                <w:lang w:eastAsia="et-EE"/>
              </w:rPr>
              <w:t>võivad põhjustada</w:t>
            </w:r>
          </w:p>
          <w:p w14:paraId="15B3006E" w14:textId="77777777" w:rsidR="005224C5" w:rsidRPr="005224C5" w:rsidRDefault="005224C5" w:rsidP="002212AA">
            <w:pPr>
              <w:jc w:val="center"/>
              <w:rPr>
                <w:b/>
                <w:lang w:eastAsia="et-EE"/>
              </w:rPr>
            </w:pPr>
            <w:r w:rsidRPr="005224C5">
              <w:rPr>
                <w:b/>
                <w:lang w:eastAsia="et-EE"/>
              </w:rPr>
              <w:t>või tekkimise ohtu</w:t>
            </w:r>
          </w:p>
          <w:p w14:paraId="0F243E47" w14:textId="77777777" w:rsidR="005224C5" w:rsidRPr="005224C5" w:rsidRDefault="005224C5" w:rsidP="002212AA">
            <w:pPr>
              <w:jc w:val="center"/>
              <w:rPr>
                <w:b/>
                <w:lang w:eastAsia="et-EE"/>
              </w:rPr>
            </w:pPr>
            <w:r w:rsidRPr="005224C5">
              <w:rPr>
                <w:b/>
                <w:lang w:eastAsia="et-EE"/>
              </w:rPr>
              <w:t>suurendada…</w:t>
            </w:r>
          </w:p>
          <w:p w14:paraId="7C75D3C0" w14:textId="77777777" w:rsidR="005224C5" w:rsidRPr="005224C5" w:rsidRDefault="005224C5" w:rsidP="002212AA">
            <w:pPr>
              <w:jc w:val="center"/>
              <w:rPr>
                <w:b/>
                <w:lang w:eastAsia="et-EE"/>
              </w:rPr>
            </w:pPr>
            <w:r w:rsidRPr="005224C5">
              <w:rPr>
                <w:b/>
                <w:lang w:eastAsia="et-EE"/>
              </w:rPr>
              <w:t>Tuua välja</w:t>
            </w:r>
          </w:p>
          <w:p w14:paraId="4F496229" w14:textId="77777777" w:rsidR="005224C5" w:rsidRPr="005224C5" w:rsidRDefault="005224C5" w:rsidP="002212AA">
            <w:pPr>
              <w:jc w:val="center"/>
              <w:rPr>
                <w:b/>
                <w:lang w:eastAsia="et-EE"/>
              </w:rPr>
            </w:pPr>
            <w:r w:rsidRPr="005224C5">
              <w:rPr>
                <w:b/>
                <w:lang w:eastAsia="et-EE"/>
              </w:rPr>
              <w:t>konkreetsed</w:t>
            </w:r>
          </w:p>
          <w:p w14:paraId="4D47B103" w14:textId="77777777" w:rsidR="005224C5" w:rsidRPr="005224C5" w:rsidRDefault="005224C5" w:rsidP="002212AA">
            <w:pPr>
              <w:jc w:val="center"/>
              <w:rPr>
                <w:b/>
                <w:lang w:eastAsia="et-EE"/>
              </w:rPr>
            </w:pPr>
            <w:r w:rsidRPr="005224C5">
              <w:rPr>
                <w:b/>
                <w:lang w:eastAsia="et-EE"/>
              </w:rPr>
              <w:t>tegurid.</w:t>
            </w:r>
          </w:p>
        </w:tc>
        <w:tc>
          <w:tcPr>
            <w:tcW w:w="1842" w:type="dxa"/>
            <w:shd w:val="clear" w:color="auto" w:fill="D9D9D9" w:themeFill="background1" w:themeFillShade="D9"/>
          </w:tcPr>
          <w:p w14:paraId="525E8C11" w14:textId="77777777" w:rsidR="005224C5" w:rsidRDefault="005224C5" w:rsidP="002212AA">
            <w:pPr>
              <w:jc w:val="center"/>
              <w:rPr>
                <w:b/>
                <w:lang w:eastAsia="et-EE"/>
              </w:rPr>
            </w:pPr>
            <w:r>
              <w:rPr>
                <w:b/>
                <w:lang w:eastAsia="et-EE"/>
              </w:rPr>
              <w:t>C</w:t>
            </w:r>
          </w:p>
          <w:p w14:paraId="10304910" w14:textId="77777777" w:rsidR="005224C5" w:rsidRPr="005224C5" w:rsidRDefault="005224C5" w:rsidP="002212AA">
            <w:pPr>
              <w:jc w:val="center"/>
              <w:rPr>
                <w:b/>
                <w:lang w:eastAsia="et-EE"/>
              </w:rPr>
            </w:pPr>
            <w:r w:rsidRPr="005224C5">
              <w:rPr>
                <w:b/>
                <w:lang w:eastAsia="et-EE"/>
              </w:rPr>
              <w:t>Mida on juba tehtud</w:t>
            </w:r>
            <w:r w:rsidR="002212AA">
              <w:rPr>
                <w:b/>
                <w:lang w:eastAsia="et-EE"/>
              </w:rPr>
              <w:t xml:space="preserve"> </w:t>
            </w:r>
            <w:r w:rsidRPr="005224C5">
              <w:rPr>
                <w:b/>
                <w:lang w:eastAsia="et-EE"/>
              </w:rPr>
              <w:t>riskide maandamiseks</w:t>
            </w:r>
          </w:p>
          <w:p w14:paraId="276F98F8" w14:textId="77777777" w:rsidR="005224C5" w:rsidRPr="005224C5" w:rsidRDefault="005224C5" w:rsidP="002212AA">
            <w:pPr>
              <w:jc w:val="center"/>
              <w:rPr>
                <w:b/>
                <w:lang w:eastAsia="et-EE"/>
              </w:rPr>
            </w:pPr>
            <w:r w:rsidRPr="005224C5">
              <w:rPr>
                <w:b/>
                <w:lang w:eastAsia="et-EE"/>
              </w:rPr>
              <w:t>(lähtuda</w:t>
            </w:r>
            <w:r w:rsidR="002212AA">
              <w:rPr>
                <w:b/>
                <w:lang w:eastAsia="et-EE"/>
              </w:rPr>
              <w:t xml:space="preserve"> </w:t>
            </w:r>
            <w:r w:rsidRPr="005224C5">
              <w:rPr>
                <w:b/>
                <w:lang w:eastAsia="et-EE"/>
              </w:rPr>
              <w:t>tulbast B)</w:t>
            </w:r>
          </w:p>
        </w:tc>
        <w:tc>
          <w:tcPr>
            <w:tcW w:w="1417" w:type="dxa"/>
            <w:shd w:val="clear" w:color="auto" w:fill="D9D9D9" w:themeFill="background1" w:themeFillShade="D9"/>
          </w:tcPr>
          <w:p w14:paraId="7F4C37BC" w14:textId="77777777" w:rsidR="005224C5" w:rsidRDefault="005224C5" w:rsidP="002212AA">
            <w:pPr>
              <w:jc w:val="center"/>
              <w:rPr>
                <w:b/>
                <w:lang w:eastAsia="et-EE"/>
              </w:rPr>
            </w:pPr>
            <w:r>
              <w:rPr>
                <w:b/>
                <w:lang w:eastAsia="et-EE"/>
              </w:rPr>
              <w:t>D</w:t>
            </w:r>
          </w:p>
          <w:p w14:paraId="2A0318BD" w14:textId="77777777" w:rsidR="005224C5" w:rsidRPr="005224C5" w:rsidRDefault="005224C5" w:rsidP="002212AA">
            <w:pPr>
              <w:jc w:val="center"/>
              <w:rPr>
                <w:b/>
                <w:lang w:eastAsia="et-EE"/>
              </w:rPr>
            </w:pPr>
            <w:r w:rsidRPr="005224C5">
              <w:rPr>
                <w:b/>
                <w:lang w:eastAsia="et-EE"/>
              </w:rPr>
              <w:t>Mis võib</w:t>
            </w:r>
          </w:p>
          <w:p w14:paraId="53D8E4CC" w14:textId="77777777" w:rsidR="005224C5" w:rsidRPr="005224C5" w:rsidRDefault="005224C5" w:rsidP="002212AA">
            <w:pPr>
              <w:jc w:val="center"/>
              <w:rPr>
                <w:b/>
                <w:lang w:eastAsia="et-EE"/>
              </w:rPr>
            </w:pPr>
            <w:r w:rsidRPr="005224C5">
              <w:rPr>
                <w:b/>
                <w:lang w:eastAsia="et-EE"/>
              </w:rPr>
              <w:t>takistada välise</w:t>
            </w:r>
            <w:r w:rsidR="002212AA">
              <w:rPr>
                <w:b/>
                <w:lang w:eastAsia="et-EE"/>
              </w:rPr>
              <w:t xml:space="preserve"> </w:t>
            </w:r>
            <w:r w:rsidRPr="005224C5">
              <w:rPr>
                <w:b/>
                <w:lang w:eastAsia="et-EE"/>
              </w:rPr>
              <w:t>abi saamist või</w:t>
            </w:r>
          </w:p>
          <w:p w14:paraId="42CE53A8" w14:textId="77777777" w:rsidR="005224C5" w:rsidRPr="005224C5" w:rsidRDefault="005224C5" w:rsidP="002212AA">
            <w:pPr>
              <w:jc w:val="center"/>
              <w:rPr>
                <w:b/>
                <w:lang w:eastAsia="et-EE"/>
              </w:rPr>
            </w:pPr>
            <w:r w:rsidRPr="005224C5">
              <w:rPr>
                <w:b/>
                <w:lang w:eastAsia="et-EE"/>
              </w:rPr>
              <w:t>kohest</w:t>
            </w:r>
          </w:p>
          <w:p w14:paraId="006C1CF1" w14:textId="77777777" w:rsidR="005224C5" w:rsidRPr="005224C5" w:rsidRDefault="005224C5" w:rsidP="002212AA">
            <w:pPr>
              <w:jc w:val="center"/>
              <w:rPr>
                <w:b/>
                <w:lang w:eastAsia="et-EE"/>
              </w:rPr>
            </w:pPr>
            <w:r w:rsidRPr="005224C5">
              <w:rPr>
                <w:b/>
                <w:lang w:eastAsia="et-EE"/>
              </w:rPr>
              <w:t>reageerimist</w:t>
            </w:r>
          </w:p>
        </w:tc>
        <w:tc>
          <w:tcPr>
            <w:tcW w:w="2126" w:type="dxa"/>
            <w:shd w:val="clear" w:color="auto" w:fill="D9D9D9" w:themeFill="background1" w:themeFillShade="D9"/>
          </w:tcPr>
          <w:p w14:paraId="4E9EF2E9" w14:textId="77777777" w:rsidR="005224C5" w:rsidRDefault="005224C5" w:rsidP="002212AA">
            <w:pPr>
              <w:jc w:val="center"/>
              <w:rPr>
                <w:b/>
                <w:lang w:eastAsia="et-EE"/>
              </w:rPr>
            </w:pPr>
            <w:r>
              <w:rPr>
                <w:b/>
                <w:lang w:eastAsia="et-EE"/>
              </w:rPr>
              <w:t>E</w:t>
            </w:r>
          </w:p>
          <w:p w14:paraId="42D9B8AD" w14:textId="77777777" w:rsidR="005224C5" w:rsidRPr="005224C5" w:rsidRDefault="005224C5" w:rsidP="002212AA">
            <w:pPr>
              <w:jc w:val="center"/>
              <w:rPr>
                <w:b/>
                <w:lang w:eastAsia="et-EE"/>
              </w:rPr>
            </w:pPr>
            <w:r w:rsidRPr="005224C5">
              <w:rPr>
                <w:b/>
                <w:lang w:eastAsia="et-EE"/>
              </w:rPr>
              <w:t>Ettepanekud,</w:t>
            </w:r>
          </w:p>
          <w:p w14:paraId="358E9698" w14:textId="77777777" w:rsidR="005224C5" w:rsidRPr="005224C5" w:rsidRDefault="005224C5" w:rsidP="002212AA">
            <w:pPr>
              <w:jc w:val="center"/>
              <w:rPr>
                <w:b/>
                <w:lang w:eastAsia="et-EE"/>
              </w:rPr>
            </w:pPr>
            <w:r w:rsidRPr="005224C5">
              <w:rPr>
                <w:b/>
                <w:lang w:eastAsia="et-EE"/>
              </w:rPr>
              <w:t>mida oleks</w:t>
            </w:r>
            <w:r w:rsidR="002212AA">
              <w:rPr>
                <w:b/>
                <w:lang w:eastAsia="et-EE"/>
              </w:rPr>
              <w:t xml:space="preserve"> </w:t>
            </w:r>
            <w:r w:rsidRPr="005224C5">
              <w:rPr>
                <w:b/>
                <w:lang w:eastAsia="et-EE"/>
              </w:rPr>
              <w:t>vaja</w:t>
            </w:r>
          </w:p>
          <w:p w14:paraId="3A342594" w14:textId="77777777" w:rsidR="005224C5" w:rsidRPr="005224C5" w:rsidRDefault="005224C5" w:rsidP="002212AA">
            <w:pPr>
              <w:jc w:val="center"/>
              <w:rPr>
                <w:b/>
                <w:lang w:eastAsia="et-EE"/>
              </w:rPr>
            </w:pPr>
            <w:r w:rsidRPr="005224C5">
              <w:rPr>
                <w:b/>
                <w:lang w:eastAsia="et-EE"/>
              </w:rPr>
              <w:t>veel teha</w:t>
            </w:r>
          </w:p>
          <w:p w14:paraId="7D9268DE" w14:textId="77777777" w:rsidR="005224C5" w:rsidRPr="005224C5" w:rsidRDefault="005224C5" w:rsidP="002212AA">
            <w:pPr>
              <w:jc w:val="center"/>
              <w:rPr>
                <w:b/>
                <w:lang w:eastAsia="et-EE"/>
              </w:rPr>
            </w:pPr>
            <w:r w:rsidRPr="005224C5">
              <w:rPr>
                <w:b/>
                <w:lang w:eastAsia="et-EE"/>
              </w:rPr>
              <w:t>riskide</w:t>
            </w:r>
          </w:p>
          <w:p w14:paraId="74CDFF23" w14:textId="77777777" w:rsidR="005224C5" w:rsidRPr="005224C5" w:rsidRDefault="005224C5" w:rsidP="002212AA">
            <w:pPr>
              <w:jc w:val="center"/>
              <w:rPr>
                <w:b/>
                <w:lang w:eastAsia="et-EE"/>
              </w:rPr>
            </w:pPr>
            <w:r w:rsidRPr="005224C5">
              <w:rPr>
                <w:b/>
                <w:lang w:eastAsia="et-EE"/>
              </w:rPr>
              <w:t>maandamiseks</w:t>
            </w:r>
          </w:p>
        </w:tc>
        <w:tc>
          <w:tcPr>
            <w:tcW w:w="1701" w:type="dxa"/>
            <w:shd w:val="clear" w:color="auto" w:fill="D9D9D9" w:themeFill="background1" w:themeFillShade="D9"/>
          </w:tcPr>
          <w:p w14:paraId="1DC1D089" w14:textId="77777777" w:rsidR="005224C5" w:rsidRDefault="005224C5" w:rsidP="002212AA">
            <w:pPr>
              <w:jc w:val="center"/>
              <w:rPr>
                <w:b/>
                <w:lang w:eastAsia="et-EE"/>
              </w:rPr>
            </w:pPr>
            <w:r>
              <w:rPr>
                <w:b/>
                <w:lang w:eastAsia="et-EE"/>
              </w:rPr>
              <w:t>F</w:t>
            </w:r>
          </w:p>
          <w:p w14:paraId="2F69E41F" w14:textId="77777777" w:rsidR="005224C5" w:rsidRPr="005224C5" w:rsidRDefault="005224C5" w:rsidP="002212AA">
            <w:pPr>
              <w:jc w:val="center"/>
              <w:rPr>
                <w:b/>
                <w:lang w:eastAsia="et-EE"/>
              </w:rPr>
            </w:pPr>
            <w:r w:rsidRPr="005224C5">
              <w:rPr>
                <w:b/>
                <w:lang w:eastAsia="et-EE"/>
              </w:rPr>
              <w:t>Hinnang</w:t>
            </w:r>
          </w:p>
          <w:p w14:paraId="0C6156A0" w14:textId="77777777" w:rsidR="005224C5" w:rsidRPr="005224C5" w:rsidRDefault="002212AA" w:rsidP="002212AA">
            <w:pPr>
              <w:jc w:val="center"/>
              <w:rPr>
                <w:b/>
                <w:lang w:eastAsia="et-EE"/>
              </w:rPr>
            </w:pPr>
            <w:r w:rsidRPr="005224C5">
              <w:rPr>
                <w:b/>
                <w:lang w:eastAsia="et-EE"/>
              </w:rPr>
              <w:t>K</w:t>
            </w:r>
            <w:r w:rsidR="005224C5" w:rsidRPr="005224C5">
              <w:rPr>
                <w:b/>
                <w:lang w:eastAsia="et-EE"/>
              </w:rPr>
              <w:t>riisiolukorra</w:t>
            </w:r>
          </w:p>
          <w:p w14:paraId="0D44F80B" w14:textId="77777777" w:rsidR="005224C5" w:rsidRPr="005224C5" w:rsidRDefault="005224C5" w:rsidP="002212AA">
            <w:pPr>
              <w:jc w:val="center"/>
              <w:rPr>
                <w:b/>
                <w:lang w:eastAsia="et-EE"/>
              </w:rPr>
            </w:pPr>
            <w:r w:rsidRPr="005224C5">
              <w:rPr>
                <w:b/>
                <w:lang w:eastAsia="et-EE"/>
              </w:rPr>
              <w:t>esinemise</w:t>
            </w:r>
          </w:p>
          <w:p w14:paraId="29EC6F27" w14:textId="77777777" w:rsidR="005224C5" w:rsidRPr="005224C5" w:rsidRDefault="005224C5" w:rsidP="002212AA">
            <w:pPr>
              <w:jc w:val="center"/>
              <w:rPr>
                <w:b/>
                <w:lang w:eastAsia="et-EE"/>
              </w:rPr>
            </w:pPr>
            <w:r w:rsidRPr="005224C5">
              <w:rPr>
                <w:b/>
                <w:lang w:eastAsia="et-EE"/>
              </w:rPr>
              <w:t>tõenäosusele</w:t>
            </w:r>
          </w:p>
          <w:p w14:paraId="6E70E4A3" w14:textId="77777777" w:rsidR="005224C5" w:rsidRPr="005224C5" w:rsidRDefault="005224C5" w:rsidP="002212AA">
            <w:pPr>
              <w:jc w:val="center"/>
              <w:rPr>
                <w:b/>
                <w:lang w:eastAsia="et-EE"/>
              </w:rPr>
            </w:pPr>
            <w:r w:rsidRPr="005224C5">
              <w:rPr>
                <w:b/>
                <w:lang w:eastAsia="et-EE"/>
              </w:rPr>
              <w:t>ja võimalike</w:t>
            </w:r>
          </w:p>
          <w:p w14:paraId="7C002744" w14:textId="77777777" w:rsidR="005224C5" w:rsidRPr="005224C5" w:rsidRDefault="005224C5" w:rsidP="002212AA">
            <w:pPr>
              <w:jc w:val="center"/>
              <w:rPr>
                <w:b/>
                <w:lang w:eastAsia="et-EE"/>
              </w:rPr>
            </w:pPr>
            <w:r w:rsidRPr="005224C5">
              <w:rPr>
                <w:b/>
                <w:lang w:eastAsia="et-EE"/>
              </w:rPr>
              <w:t>tagajärgede</w:t>
            </w:r>
          </w:p>
          <w:p w14:paraId="2CEF44D4" w14:textId="77777777" w:rsidR="005224C5" w:rsidRPr="005224C5" w:rsidRDefault="005224C5" w:rsidP="002212AA">
            <w:pPr>
              <w:jc w:val="center"/>
              <w:rPr>
                <w:b/>
                <w:lang w:eastAsia="et-EE"/>
              </w:rPr>
            </w:pPr>
            <w:r w:rsidRPr="005224C5">
              <w:rPr>
                <w:b/>
                <w:lang w:eastAsia="et-EE"/>
              </w:rPr>
              <w:t>raskusele</w:t>
            </w:r>
          </w:p>
          <w:p w14:paraId="72304CDC" w14:textId="77777777" w:rsidR="005224C5" w:rsidRPr="005224C5" w:rsidRDefault="005224C5" w:rsidP="002212AA">
            <w:pPr>
              <w:jc w:val="center"/>
              <w:rPr>
                <w:b/>
                <w:lang w:eastAsia="et-EE"/>
              </w:rPr>
            </w:pPr>
            <w:r w:rsidRPr="005224C5">
              <w:rPr>
                <w:b/>
                <w:lang w:eastAsia="et-EE"/>
              </w:rPr>
              <w:t>skaalal 1…5:</w:t>
            </w:r>
          </w:p>
        </w:tc>
      </w:tr>
      <w:tr w:rsidR="005224C5" w14:paraId="3DA032A8" w14:textId="77777777" w:rsidTr="002212AA">
        <w:trPr>
          <w:trHeight w:val="2911"/>
        </w:trPr>
        <w:tc>
          <w:tcPr>
            <w:tcW w:w="323" w:type="dxa"/>
          </w:tcPr>
          <w:p w14:paraId="4D5532B8" w14:textId="77777777" w:rsidR="005224C5" w:rsidRDefault="005224C5" w:rsidP="005224C5">
            <w:pPr>
              <w:rPr>
                <w:lang w:eastAsia="et-EE"/>
              </w:rPr>
            </w:pPr>
            <w:r>
              <w:rPr>
                <w:lang w:eastAsia="et-EE"/>
              </w:rPr>
              <w:t>1</w:t>
            </w:r>
          </w:p>
        </w:tc>
        <w:tc>
          <w:tcPr>
            <w:tcW w:w="1486" w:type="dxa"/>
            <w:shd w:val="clear" w:color="auto" w:fill="FBE4D5" w:themeFill="accent2" w:themeFillTint="33"/>
          </w:tcPr>
          <w:p w14:paraId="5887A165" w14:textId="77777777" w:rsidR="005224C5" w:rsidRPr="002212AA" w:rsidRDefault="005224C5" w:rsidP="005224C5">
            <w:pPr>
              <w:rPr>
                <w:b/>
                <w:lang w:eastAsia="et-EE"/>
              </w:rPr>
            </w:pPr>
            <w:r w:rsidRPr="002212AA">
              <w:rPr>
                <w:b/>
                <w:lang w:eastAsia="et-EE"/>
              </w:rPr>
              <w:t>Tulekahju</w:t>
            </w:r>
          </w:p>
        </w:tc>
        <w:tc>
          <w:tcPr>
            <w:tcW w:w="1560" w:type="dxa"/>
          </w:tcPr>
          <w:p w14:paraId="664796C0" w14:textId="77777777" w:rsidR="005224C5" w:rsidRPr="002212AA" w:rsidRDefault="004C5815" w:rsidP="005224C5">
            <w:pPr>
              <w:autoSpaceDE w:val="0"/>
              <w:autoSpaceDN w:val="0"/>
              <w:adjustRightInd w:val="0"/>
            </w:pPr>
            <w:r w:rsidRPr="002212AA">
              <w:t>H</w:t>
            </w:r>
            <w:r w:rsidR="005224C5" w:rsidRPr="002212AA">
              <w:t>ooletu või</w:t>
            </w:r>
          </w:p>
          <w:p w14:paraId="636F35A4" w14:textId="77777777" w:rsidR="005224C5" w:rsidRPr="002212AA" w:rsidRDefault="005224C5" w:rsidP="005224C5">
            <w:pPr>
              <w:autoSpaceDE w:val="0"/>
              <w:autoSpaceDN w:val="0"/>
              <w:adjustRightInd w:val="0"/>
            </w:pPr>
            <w:r w:rsidRPr="002212AA">
              <w:t>pahatahtlik lahtise</w:t>
            </w:r>
            <w:r w:rsidR="004C5815" w:rsidRPr="002212AA">
              <w:t xml:space="preserve"> </w:t>
            </w:r>
            <w:r w:rsidRPr="002212AA">
              <w:t>tule kasutamine;</w:t>
            </w:r>
          </w:p>
          <w:p w14:paraId="3C69B204" w14:textId="77777777" w:rsidR="005224C5" w:rsidRPr="002212AA" w:rsidRDefault="005224C5" w:rsidP="005224C5">
            <w:pPr>
              <w:autoSpaceDE w:val="0"/>
              <w:autoSpaceDN w:val="0"/>
              <w:adjustRightInd w:val="0"/>
            </w:pPr>
            <w:r w:rsidRPr="002212AA">
              <w:t>elektrisüsteem</w:t>
            </w:r>
            <w:r w:rsidR="004C5815" w:rsidRPr="002212AA">
              <w:t>i</w:t>
            </w:r>
            <w:r w:rsidRPr="002212AA">
              <w:t xml:space="preserve"> rike</w:t>
            </w:r>
          </w:p>
          <w:p w14:paraId="3DDF0A56" w14:textId="77777777" w:rsidR="005224C5" w:rsidRPr="002212AA" w:rsidRDefault="005224C5" w:rsidP="004C5815">
            <w:pPr>
              <w:autoSpaceDE w:val="0"/>
              <w:autoSpaceDN w:val="0"/>
              <w:adjustRightInd w:val="0"/>
              <w:rPr>
                <w:lang w:eastAsia="et-EE"/>
              </w:rPr>
            </w:pPr>
          </w:p>
        </w:tc>
        <w:tc>
          <w:tcPr>
            <w:tcW w:w="1842" w:type="dxa"/>
          </w:tcPr>
          <w:p w14:paraId="309C58A3" w14:textId="77777777" w:rsidR="004C5815" w:rsidRPr="002212AA" w:rsidRDefault="004C5815" w:rsidP="004C5815">
            <w:pPr>
              <w:autoSpaceDE w:val="0"/>
              <w:autoSpaceDN w:val="0"/>
              <w:adjustRightInd w:val="0"/>
            </w:pPr>
            <w:r w:rsidRPr="002212AA">
              <w:t>Kehtib kinnitatud</w:t>
            </w:r>
          </w:p>
          <w:p w14:paraId="7901456B" w14:textId="77777777" w:rsidR="004C5815" w:rsidRPr="002212AA" w:rsidRDefault="004C5815" w:rsidP="004C5815">
            <w:pPr>
              <w:autoSpaceDE w:val="0"/>
              <w:autoSpaceDN w:val="0"/>
              <w:adjustRightInd w:val="0"/>
            </w:pPr>
            <w:r w:rsidRPr="002212AA">
              <w:t>Tulekahju korral</w:t>
            </w:r>
          </w:p>
          <w:p w14:paraId="40D122C4" w14:textId="77777777" w:rsidR="004C5815" w:rsidRPr="002212AA" w:rsidRDefault="004C5815" w:rsidP="004C5815">
            <w:pPr>
              <w:autoSpaceDE w:val="0"/>
              <w:autoSpaceDN w:val="0"/>
              <w:adjustRightInd w:val="0"/>
            </w:pPr>
            <w:r w:rsidRPr="002212AA">
              <w:t>tegutsemise plaan;</w:t>
            </w:r>
          </w:p>
          <w:p w14:paraId="322F8DA6" w14:textId="77777777" w:rsidR="004C5815" w:rsidRPr="002212AA" w:rsidRDefault="004C5815" w:rsidP="004C5815">
            <w:pPr>
              <w:autoSpaceDE w:val="0"/>
              <w:autoSpaceDN w:val="0"/>
              <w:adjustRightInd w:val="0"/>
            </w:pPr>
            <w:r w:rsidRPr="002212AA">
              <w:t>regulaarselt</w:t>
            </w:r>
          </w:p>
          <w:p w14:paraId="6559E7FA" w14:textId="77777777" w:rsidR="004C5815" w:rsidRPr="002212AA" w:rsidRDefault="004C5815" w:rsidP="004C5815">
            <w:pPr>
              <w:autoSpaceDE w:val="0"/>
              <w:autoSpaceDN w:val="0"/>
              <w:adjustRightInd w:val="0"/>
            </w:pPr>
            <w:r w:rsidRPr="002212AA">
              <w:t>korraldatakse</w:t>
            </w:r>
          </w:p>
          <w:p w14:paraId="45255762" w14:textId="77777777" w:rsidR="004C5815" w:rsidRPr="002212AA" w:rsidRDefault="004C5815" w:rsidP="004C5815">
            <w:pPr>
              <w:autoSpaceDE w:val="0"/>
              <w:autoSpaceDN w:val="0"/>
              <w:adjustRightInd w:val="0"/>
            </w:pPr>
            <w:r w:rsidRPr="002212AA">
              <w:t>tulekahjuõppusi; hoones</w:t>
            </w:r>
          </w:p>
          <w:p w14:paraId="44962437" w14:textId="77777777" w:rsidR="004C5815" w:rsidRPr="002212AA" w:rsidRDefault="004C5815" w:rsidP="004C5815">
            <w:pPr>
              <w:autoSpaceDE w:val="0"/>
              <w:autoSpaceDN w:val="0"/>
              <w:adjustRightInd w:val="0"/>
            </w:pPr>
            <w:r w:rsidRPr="002212AA">
              <w:t>on ATS ja Häire 112 seade ning renoveeritud</w:t>
            </w:r>
          </w:p>
          <w:p w14:paraId="4EF8351C" w14:textId="77777777" w:rsidR="005224C5" w:rsidRDefault="004C5815" w:rsidP="004C5815">
            <w:pPr>
              <w:autoSpaceDE w:val="0"/>
              <w:autoSpaceDN w:val="0"/>
              <w:adjustRightInd w:val="0"/>
            </w:pPr>
            <w:r w:rsidRPr="002212AA">
              <w:t>elektrisüsteem</w:t>
            </w:r>
          </w:p>
          <w:p w14:paraId="231A58ED" w14:textId="77777777" w:rsidR="002212AA" w:rsidRPr="002212AA" w:rsidRDefault="002212AA" w:rsidP="004C5815">
            <w:pPr>
              <w:autoSpaceDE w:val="0"/>
              <w:autoSpaceDN w:val="0"/>
              <w:adjustRightInd w:val="0"/>
            </w:pPr>
          </w:p>
        </w:tc>
        <w:tc>
          <w:tcPr>
            <w:tcW w:w="1417" w:type="dxa"/>
          </w:tcPr>
          <w:p w14:paraId="44D24933" w14:textId="77777777" w:rsidR="004C5815" w:rsidRPr="002212AA" w:rsidRDefault="004C5815" w:rsidP="004C5815">
            <w:pPr>
              <w:autoSpaceDE w:val="0"/>
              <w:autoSpaceDN w:val="0"/>
              <w:adjustRightInd w:val="0"/>
            </w:pPr>
            <w:r w:rsidRPr="002212AA">
              <w:t>Sõiduautode</w:t>
            </w:r>
          </w:p>
          <w:p w14:paraId="524EFFD8" w14:textId="77777777" w:rsidR="004C5815" w:rsidRPr="002212AA" w:rsidRDefault="004C5815" w:rsidP="004C5815">
            <w:pPr>
              <w:autoSpaceDE w:val="0"/>
              <w:autoSpaceDN w:val="0"/>
              <w:adjustRightInd w:val="0"/>
            </w:pPr>
            <w:r w:rsidRPr="002212AA">
              <w:t>parkimine</w:t>
            </w:r>
          </w:p>
          <w:p w14:paraId="3BB9E4E6" w14:textId="77777777" w:rsidR="004C5815" w:rsidRPr="002212AA" w:rsidRDefault="004C5815" w:rsidP="004C5815">
            <w:pPr>
              <w:autoSpaceDE w:val="0"/>
              <w:autoSpaceDN w:val="0"/>
              <w:adjustRightInd w:val="0"/>
            </w:pPr>
            <w:r w:rsidRPr="002212AA">
              <w:t>lähemal kui 4 meetrit</w:t>
            </w:r>
          </w:p>
          <w:p w14:paraId="658F26D1" w14:textId="77777777" w:rsidR="004C5815" w:rsidRPr="002212AA" w:rsidRDefault="004C5815" w:rsidP="004C5815">
            <w:pPr>
              <w:autoSpaceDE w:val="0"/>
              <w:autoSpaceDN w:val="0"/>
              <w:adjustRightInd w:val="0"/>
            </w:pPr>
            <w:r w:rsidRPr="002212AA">
              <w:t>välisseinale</w:t>
            </w:r>
          </w:p>
          <w:p w14:paraId="3FD102E8" w14:textId="77777777" w:rsidR="004C5815" w:rsidRPr="002212AA" w:rsidRDefault="004C5815" w:rsidP="004C5815">
            <w:pPr>
              <w:autoSpaceDE w:val="0"/>
              <w:autoSpaceDN w:val="0"/>
              <w:adjustRightInd w:val="0"/>
            </w:pPr>
            <w:r w:rsidRPr="002212AA">
              <w:t>(parkla märgistusega</w:t>
            </w:r>
          </w:p>
          <w:p w14:paraId="50695619" w14:textId="77777777" w:rsidR="004C5815" w:rsidRPr="002212AA" w:rsidRDefault="004C5815" w:rsidP="004C5815">
            <w:pPr>
              <w:autoSpaceDE w:val="0"/>
              <w:autoSpaceDN w:val="0"/>
              <w:adjustRightInd w:val="0"/>
            </w:pPr>
            <w:r w:rsidRPr="002212AA">
              <w:t>on tuletõrjeauto</w:t>
            </w:r>
          </w:p>
          <w:p w14:paraId="7418D26C" w14:textId="77777777" w:rsidR="004C5815" w:rsidRPr="002212AA" w:rsidRDefault="004C5815" w:rsidP="004C5815">
            <w:pPr>
              <w:autoSpaceDE w:val="0"/>
              <w:autoSpaceDN w:val="0"/>
              <w:adjustRightInd w:val="0"/>
            </w:pPr>
            <w:r w:rsidRPr="002212AA">
              <w:t>ligipääs tagatud)</w:t>
            </w:r>
          </w:p>
          <w:p w14:paraId="774D752A" w14:textId="77777777" w:rsidR="005224C5" w:rsidRPr="002212AA" w:rsidRDefault="005224C5" w:rsidP="005224C5">
            <w:pPr>
              <w:rPr>
                <w:lang w:eastAsia="et-EE"/>
              </w:rPr>
            </w:pPr>
          </w:p>
        </w:tc>
        <w:tc>
          <w:tcPr>
            <w:tcW w:w="2126" w:type="dxa"/>
          </w:tcPr>
          <w:p w14:paraId="7194B6E1" w14:textId="77777777" w:rsidR="005224C5" w:rsidRPr="002212AA" w:rsidRDefault="004C5815" w:rsidP="005224C5">
            <w:pPr>
              <w:autoSpaceDE w:val="0"/>
              <w:autoSpaceDN w:val="0"/>
              <w:adjustRightInd w:val="0"/>
            </w:pPr>
            <w:r w:rsidRPr="002212AA">
              <w:t>Ü</w:t>
            </w:r>
            <w:r w:rsidR="005224C5" w:rsidRPr="002212AA">
              <w:t>ldise</w:t>
            </w:r>
            <w:r w:rsidRPr="002212AA">
              <w:t xml:space="preserve"> </w:t>
            </w:r>
            <w:r w:rsidR="005224C5" w:rsidRPr="002212AA">
              <w:t>tuleohutus</w:t>
            </w:r>
            <w:r w:rsidRPr="002212AA">
              <w:t>-</w:t>
            </w:r>
            <w:r w:rsidR="005224C5" w:rsidRPr="002212AA">
              <w:t>teadlikkuse</w:t>
            </w:r>
            <w:r w:rsidRPr="002212AA">
              <w:t xml:space="preserve"> </w:t>
            </w:r>
            <w:r w:rsidR="005224C5" w:rsidRPr="002212AA">
              <w:t>tõstmine</w:t>
            </w:r>
          </w:p>
          <w:p w14:paraId="7138C1DB" w14:textId="77777777" w:rsidR="005224C5" w:rsidRPr="002212AA" w:rsidRDefault="005224C5" w:rsidP="005224C5">
            <w:pPr>
              <w:rPr>
                <w:lang w:eastAsia="et-EE"/>
              </w:rPr>
            </w:pPr>
          </w:p>
        </w:tc>
        <w:tc>
          <w:tcPr>
            <w:tcW w:w="1701" w:type="dxa"/>
          </w:tcPr>
          <w:p w14:paraId="2971F2F5" w14:textId="77777777" w:rsidR="005224C5" w:rsidRPr="002212AA" w:rsidRDefault="005224C5" w:rsidP="005224C5">
            <w:pPr>
              <w:autoSpaceDE w:val="0"/>
              <w:autoSpaceDN w:val="0"/>
              <w:adjustRightInd w:val="0"/>
            </w:pPr>
            <w:r w:rsidRPr="002212AA">
              <w:t>esinemise</w:t>
            </w:r>
          </w:p>
          <w:p w14:paraId="13827959" w14:textId="77777777" w:rsidR="005224C5" w:rsidRPr="002212AA" w:rsidRDefault="005224C5" w:rsidP="005224C5">
            <w:pPr>
              <w:autoSpaceDE w:val="0"/>
              <w:autoSpaceDN w:val="0"/>
              <w:adjustRightInd w:val="0"/>
            </w:pPr>
            <w:r w:rsidRPr="002212AA">
              <w:t>tõenäosus – 3</w:t>
            </w:r>
          </w:p>
          <w:p w14:paraId="0F7604BB" w14:textId="77777777" w:rsidR="005224C5" w:rsidRPr="002212AA" w:rsidRDefault="005224C5" w:rsidP="005224C5">
            <w:pPr>
              <w:rPr>
                <w:lang w:eastAsia="et-EE"/>
              </w:rPr>
            </w:pPr>
            <w:r w:rsidRPr="002212AA">
              <w:t>tagajärjed – 5</w:t>
            </w:r>
          </w:p>
        </w:tc>
      </w:tr>
      <w:tr w:rsidR="005224C5" w14:paraId="3891E194" w14:textId="77777777" w:rsidTr="002212AA">
        <w:tc>
          <w:tcPr>
            <w:tcW w:w="323" w:type="dxa"/>
          </w:tcPr>
          <w:p w14:paraId="45C41DC3" w14:textId="77777777" w:rsidR="005224C5" w:rsidRDefault="005224C5" w:rsidP="005224C5">
            <w:pPr>
              <w:rPr>
                <w:lang w:eastAsia="et-EE"/>
              </w:rPr>
            </w:pPr>
            <w:r>
              <w:rPr>
                <w:lang w:eastAsia="et-EE"/>
              </w:rPr>
              <w:t>2</w:t>
            </w:r>
          </w:p>
        </w:tc>
        <w:tc>
          <w:tcPr>
            <w:tcW w:w="1486" w:type="dxa"/>
            <w:shd w:val="clear" w:color="auto" w:fill="FBE4D5" w:themeFill="accent2" w:themeFillTint="33"/>
          </w:tcPr>
          <w:p w14:paraId="0FB6ADAA" w14:textId="77777777" w:rsidR="005224C5" w:rsidRPr="002212AA" w:rsidRDefault="005224C5" w:rsidP="005224C5">
            <w:pPr>
              <w:rPr>
                <w:b/>
                <w:lang w:eastAsia="et-EE"/>
              </w:rPr>
            </w:pPr>
            <w:proofErr w:type="spellStart"/>
            <w:r w:rsidRPr="002212AA">
              <w:rPr>
                <w:b/>
                <w:lang w:eastAsia="et-EE"/>
              </w:rPr>
              <w:t>Pommi</w:t>
            </w:r>
            <w:r w:rsidR="004C5815" w:rsidRPr="002212AA">
              <w:rPr>
                <w:b/>
                <w:lang w:eastAsia="et-EE"/>
              </w:rPr>
              <w:t>-</w:t>
            </w:r>
            <w:r w:rsidRPr="002212AA">
              <w:rPr>
                <w:b/>
                <w:lang w:eastAsia="et-EE"/>
              </w:rPr>
              <w:t>ähvardus</w:t>
            </w:r>
            <w:proofErr w:type="spellEnd"/>
          </w:p>
        </w:tc>
        <w:tc>
          <w:tcPr>
            <w:tcW w:w="1560" w:type="dxa"/>
          </w:tcPr>
          <w:p w14:paraId="6E3114D8" w14:textId="77777777" w:rsidR="004C5815" w:rsidRPr="002212AA" w:rsidRDefault="004C5815" w:rsidP="004C5815">
            <w:pPr>
              <w:rPr>
                <w:lang w:eastAsia="et-EE"/>
              </w:rPr>
            </w:pPr>
            <w:r w:rsidRPr="002212AA">
              <w:rPr>
                <w:lang w:eastAsia="et-EE"/>
              </w:rPr>
              <w:t>Õpilaste vähene</w:t>
            </w:r>
          </w:p>
          <w:p w14:paraId="6BF9843F" w14:textId="77777777" w:rsidR="004C5815" w:rsidRPr="002212AA" w:rsidRDefault="004C5815" w:rsidP="004C5815">
            <w:pPr>
              <w:rPr>
                <w:lang w:eastAsia="et-EE"/>
              </w:rPr>
            </w:pPr>
            <w:r w:rsidRPr="002212AA">
              <w:rPr>
                <w:lang w:eastAsia="et-EE"/>
              </w:rPr>
              <w:t>teadlikkus</w:t>
            </w:r>
          </w:p>
          <w:p w14:paraId="5E5366BC" w14:textId="77777777" w:rsidR="005224C5" w:rsidRPr="002212AA" w:rsidRDefault="005224C5" w:rsidP="004C5815">
            <w:pPr>
              <w:rPr>
                <w:lang w:eastAsia="et-EE"/>
              </w:rPr>
            </w:pPr>
          </w:p>
        </w:tc>
        <w:tc>
          <w:tcPr>
            <w:tcW w:w="1842" w:type="dxa"/>
          </w:tcPr>
          <w:p w14:paraId="40993242" w14:textId="77777777" w:rsidR="004C5815" w:rsidRPr="002212AA" w:rsidRDefault="004C5815" w:rsidP="004C5815">
            <w:pPr>
              <w:rPr>
                <w:lang w:eastAsia="et-EE"/>
              </w:rPr>
            </w:pPr>
            <w:r w:rsidRPr="002212AA">
              <w:rPr>
                <w:lang w:eastAsia="et-EE"/>
              </w:rPr>
              <w:t>Olemas tegevusjuhend</w:t>
            </w:r>
          </w:p>
          <w:p w14:paraId="5029E066" w14:textId="77777777" w:rsidR="004C5815" w:rsidRPr="002212AA" w:rsidRDefault="004C5815" w:rsidP="004C5815">
            <w:pPr>
              <w:rPr>
                <w:lang w:eastAsia="et-EE"/>
              </w:rPr>
            </w:pPr>
            <w:r w:rsidRPr="002212AA">
              <w:rPr>
                <w:lang w:eastAsia="et-EE"/>
              </w:rPr>
              <w:t>Hädaolukorra</w:t>
            </w:r>
          </w:p>
          <w:p w14:paraId="71927B66" w14:textId="77777777" w:rsidR="004C5815" w:rsidRPr="002212AA" w:rsidRDefault="004C5815" w:rsidP="004C5815">
            <w:pPr>
              <w:rPr>
                <w:lang w:eastAsia="et-EE"/>
              </w:rPr>
            </w:pPr>
            <w:r w:rsidRPr="002212AA">
              <w:rPr>
                <w:lang w:eastAsia="et-EE"/>
              </w:rPr>
              <w:t>lahendamise plaanis</w:t>
            </w:r>
          </w:p>
          <w:p w14:paraId="1B94E9CC" w14:textId="77777777" w:rsidR="005224C5" w:rsidRPr="002212AA" w:rsidRDefault="005224C5" w:rsidP="005224C5">
            <w:pPr>
              <w:rPr>
                <w:lang w:eastAsia="et-EE"/>
              </w:rPr>
            </w:pPr>
          </w:p>
        </w:tc>
        <w:tc>
          <w:tcPr>
            <w:tcW w:w="1417" w:type="dxa"/>
          </w:tcPr>
          <w:p w14:paraId="3ADA06C2" w14:textId="77777777" w:rsidR="004C5815" w:rsidRPr="002212AA" w:rsidRDefault="004C5815" w:rsidP="004C5815">
            <w:pPr>
              <w:rPr>
                <w:lang w:eastAsia="et-EE"/>
              </w:rPr>
            </w:pPr>
            <w:r w:rsidRPr="002212AA">
              <w:rPr>
                <w:lang w:eastAsia="et-EE"/>
              </w:rPr>
              <w:t>Majast</w:t>
            </w:r>
          </w:p>
          <w:p w14:paraId="59421D89" w14:textId="77777777" w:rsidR="004C5815" w:rsidRPr="002212AA" w:rsidRDefault="004C5815" w:rsidP="004C5815">
            <w:pPr>
              <w:rPr>
                <w:lang w:eastAsia="et-EE"/>
              </w:rPr>
            </w:pPr>
            <w:r w:rsidRPr="002212AA">
              <w:rPr>
                <w:lang w:eastAsia="et-EE"/>
              </w:rPr>
              <w:t>väljaspool asuv kogunemis-koht</w:t>
            </w:r>
          </w:p>
          <w:p w14:paraId="58740189" w14:textId="77777777" w:rsidR="005224C5" w:rsidRDefault="002212AA" w:rsidP="005224C5">
            <w:pPr>
              <w:rPr>
                <w:lang w:eastAsia="et-EE"/>
              </w:rPr>
            </w:pPr>
            <w:r>
              <w:rPr>
                <w:lang w:eastAsia="et-EE"/>
              </w:rPr>
              <w:t>on kaugel</w:t>
            </w:r>
          </w:p>
          <w:p w14:paraId="756BCCC4" w14:textId="77777777" w:rsidR="002212AA" w:rsidRPr="002212AA" w:rsidRDefault="002212AA" w:rsidP="005224C5">
            <w:pPr>
              <w:rPr>
                <w:lang w:eastAsia="et-EE"/>
              </w:rPr>
            </w:pPr>
          </w:p>
        </w:tc>
        <w:tc>
          <w:tcPr>
            <w:tcW w:w="2126" w:type="dxa"/>
          </w:tcPr>
          <w:p w14:paraId="439B7FE7" w14:textId="77777777" w:rsidR="004C5815" w:rsidRPr="002212AA" w:rsidRDefault="004C5815" w:rsidP="004C5815">
            <w:pPr>
              <w:rPr>
                <w:lang w:eastAsia="et-EE"/>
              </w:rPr>
            </w:pPr>
            <w:r w:rsidRPr="002212AA">
              <w:rPr>
                <w:lang w:eastAsia="et-EE"/>
              </w:rPr>
              <w:t>Teavitada</w:t>
            </w:r>
          </w:p>
          <w:p w14:paraId="3F868EC5" w14:textId="77777777" w:rsidR="004C5815" w:rsidRPr="002212AA" w:rsidRDefault="004C5815" w:rsidP="004C5815">
            <w:pPr>
              <w:rPr>
                <w:lang w:eastAsia="et-EE"/>
              </w:rPr>
            </w:pPr>
            <w:r w:rsidRPr="002212AA">
              <w:rPr>
                <w:lang w:eastAsia="et-EE"/>
              </w:rPr>
              <w:t>töötajaid</w:t>
            </w:r>
          </w:p>
          <w:p w14:paraId="281FEAD8" w14:textId="77777777" w:rsidR="005224C5" w:rsidRPr="002212AA" w:rsidRDefault="005224C5" w:rsidP="005224C5">
            <w:pPr>
              <w:rPr>
                <w:lang w:eastAsia="et-EE"/>
              </w:rPr>
            </w:pPr>
          </w:p>
        </w:tc>
        <w:tc>
          <w:tcPr>
            <w:tcW w:w="1701" w:type="dxa"/>
          </w:tcPr>
          <w:p w14:paraId="6B811AB0" w14:textId="77777777" w:rsidR="004C5815" w:rsidRPr="002212AA" w:rsidRDefault="004C5815" w:rsidP="004C5815">
            <w:pPr>
              <w:rPr>
                <w:lang w:eastAsia="et-EE"/>
              </w:rPr>
            </w:pPr>
            <w:r w:rsidRPr="002212AA">
              <w:rPr>
                <w:lang w:eastAsia="et-EE"/>
              </w:rPr>
              <w:t>esinemise</w:t>
            </w:r>
          </w:p>
          <w:p w14:paraId="52E9B0F2" w14:textId="77777777" w:rsidR="004C5815" w:rsidRPr="002212AA" w:rsidRDefault="004C5815" w:rsidP="004C5815">
            <w:pPr>
              <w:rPr>
                <w:lang w:eastAsia="et-EE"/>
              </w:rPr>
            </w:pPr>
            <w:r w:rsidRPr="002212AA">
              <w:rPr>
                <w:lang w:eastAsia="et-EE"/>
              </w:rPr>
              <w:t>tõenäosus – 1</w:t>
            </w:r>
          </w:p>
          <w:p w14:paraId="6A361A0A" w14:textId="77777777" w:rsidR="005224C5" w:rsidRPr="002212AA" w:rsidRDefault="004C5815" w:rsidP="004C5815">
            <w:pPr>
              <w:rPr>
                <w:lang w:eastAsia="et-EE"/>
              </w:rPr>
            </w:pPr>
            <w:r w:rsidRPr="002212AA">
              <w:rPr>
                <w:lang w:eastAsia="et-EE"/>
              </w:rPr>
              <w:t>tagajärjed – 3</w:t>
            </w:r>
          </w:p>
        </w:tc>
      </w:tr>
      <w:tr w:rsidR="005224C5" w14:paraId="3E9355AF" w14:textId="77777777" w:rsidTr="002212AA">
        <w:tc>
          <w:tcPr>
            <w:tcW w:w="323" w:type="dxa"/>
          </w:tcPr>
          <w:p w14:paraId="4F87AC7A" w14:textId="77777777" w:rsidR="005224C5" w:rsidRDefault="005224C5" w:rsidP="005224C5">
            <w:pPr>
              <w:rPr>
                <w:lang w:eastAsia="et-EE"/>
              </w:rPr>
            </w:pPr>
            <w:r>
              <w:rPr>
                <w:lang w:eastAsia="et-EE"/>
              </w:rPr>
              <w:t>3</w:t>
            </w:r>
          </w:p>
        </w:tc>
        <w:tc>
          <w:tcPr>
            <w:tcW w:w="1486" w:type="dxa"/>
            <w:shd w:val="clear" w:color="auto" w:fill="FBE4D5" w:themeFill="accent2" w:themeFillTint="33"/>
          </w:tcPr>
          <w:p w14:paraId="22F0A9A0" w14:textId="77777777" w:rsidR="005224C5" w:rsidRPr="002212AA" w:rsidRDefault="004C5815" w:rsidP="005224C5">
            <w:pPr>
              <w:rPr>
                <w:b/>
                <w:lang w:eastAsia="et-EE"/>
              </w:rPr>
            </w:pPr>
            <w:r w:rsidRPr="002212AA">
              <w:rPr>
                <w:b/>
                <w:lang w:eastAsia="et-EE"/>
              </w:rPr>
              <w:t>Plahvatusoht</w:t>
            </w:r>
          </w:p>
          <w:p w14:paraId="05A828C9" w14:textId="77777777" w:rsidR="005224C5" w:rsidRPr="002212AA" w:rsidRDefault="004C5815" w:rsidP="005224C5">
            <w:pPr>
              <w:rPr>
                <w:b/>
                <w:lang w:eastAsia="et-EE"/>
              </w:rPr>
            </w:pPr>
            <w:r w:rsidRPr="002212AA">
              <w:rPr>
                <w:b/>
                <w:lang w:eastAsia="et-EE"/>
              </w:rPr>
              <w:t>P</w:t>
            </w:r>
            <w:r w:rsidR="005224C5" w:rsidRPr="002212AA">
              <w:rPr>
                <w:b/>
                <w:lang w:eastAsia="et-EE"/>
              </w:rPr>
              <w:t>ommi</w:t>
            </w:r>
            <w:r w:rsidRPr="002212AA">
              <w:rPr>
                <w:b/>
                <w:lang w:eastAsia="et-EE"/>
              </w:rPr>
              <w:t>-</w:t>
            </w:r>
            <w:r w:rsidR="005224C5" w:rsidRPr="002212AA">
              <w:rPr>
                <w:b/>
                <w:lang w:eastAsia="et-EE"/>
              </w:rPr>
              <w:t>kahtlase</w:t>
            </w:r>
          </w:p>
          <w:p w14:paraId="1F314957" w14:textId="77777777" w:rsidR="005224C5" w:rsidRPr="002212AA" w:rsidRDefault="005224C5" w:rsidP="005224C5">
            <w:pPr>
              <w:rPr>
                <w:b/>
                <w:lang w:eastAsia="et-EE"/>
              </w:rPr>
            </w:pPr>
            <w:r w:rsidRPr="002212AA">
              <w:rPr>
                <w:b/>
                <w:lang w:eastAsia="et-EE"/>
              </w:rPr>
              <w:t>eseme leid</w:t>
            </w:r>
          </w:p>
        </w:tc>
        <w:tc>
          <w:tcPr>
            <w:tcW w:w="1560" w:type="dxa"/>
          </w:tcPr>
          <w:p w14:paraId="40D7496D" w14:textId="77777777" w:rsidR="004C5815" w:rsidRPr="002212AA" w:rsidRDefault="004C5815" w:rsidP="004C5815">
            <w:pPr>
              <w:rPr>
                <w:lang w:eastAsia="et-EE"/>
              </w:rPr>
            </w:pPr>
            <w:r w:rsidRPr="002212AA">
              <w:rPr>
                <w:lang w:eastAsia="et-EE"/>
              </w:rPr>
              <w:t>Koolimaja vahetus</w:t>
            </w:r>
          </w:p>
          <w:p w14:paraId="1E28A4A1" w14:textId="77777777" w:rsidR="004C5815" w:rsidRPr="002212AA" w:rsidRDefault="004C5815" w:rsidP="004C5815">
            <w:pPr>
              <w:rPr>
                <w:lang w:eastAsia="et-EE"/>
              </w:rPr>
            </w:pPr>
            <w:r w:rsidRPr="002212AA">
              <w:rPr>
                <w:lang w:eastAsia="et-EE"/>
              </w:rPr>
              <w:t xml:space="preserve">läheduses asuvad </w:t>
            </w:r>
            <w:proofErr w:type="spellStart"/>
            <w:r w:rsidRPr="002212AA">
              <w:rPr>
                <w:lang w:eastAsia="et-EE"/>
              </w:rPr>
              <w:t>Airok</w:t>
            </w:r>
            <w:proofErr w:type="spellEnd"/>
            <w:r w:rsidRPr="002212AA">
              <w:rPr>
                <w:lang w:eastAsia="et-EE"/>
              </w:rPr>
              <w:t xml:space="preserve"> </w:t>
            </w:r>
            <w:proofErr w:type="spellStart"/>
            <w:r w:rsidRPr="002212AA">
              <w:rPr>
                <w:lang w:eastAsia="et-EE"/>
              </w:rPr>
              <w:t>OÜgaasi</w:t>
            </w:r>
            <w:proofErr w:type="spellEnd"/>
            <w:r w:rsidRPr="002212AA">
              <w:rPr>
                <w:lang w:eastAsia="et-EE"/>
              </w:rPr>
              <w:t>-mahutid; mille puhastamise käigus õhku paiskunud</w:t>
            </w:r>
          </w:p>
          <w:p w14:paraId="184079A6" w14:textId="77777777" w:rsidR="004C5815" w:rsidRPr="002212AA" w:rsidRDefault="004C5815" w:rsidP="004C5815">
            <w:pPr>
              <w:rPr>
                <w:lang w:eastAsia="et-EE"/>
              </w:rPr>
            </w:pPr>
            <w:r w:rsidRPr="002212AA">
              <w:rPr>
                <w:lang w:eastAsia="et-EE"/>
              </w:rPr>
              <w:t>gaas tungib lasteaia(seminarihoone</w:t>
            </w:r>
          </w:p>
          <w:p w14:paraId="7C87A1E1" w14:textId="77777777" w:rsidR="004C5815" w:rsidRPr="002212AA" w:rsidRDefault="004C5815" w:rsidP="004C5815">
            <w:pPr>
              <w:rPr>
                <w:lang w:eastAsia="et-EE"/>
              </w:rPr>
            </w:pPr>
            <w:r w:rsidRPr="002212AA">
              <w:rPr>
                <w:lang w:eastAsia="et-EE"/>
              </w:rPr>
              <w:t>ventilatsiooni-süsteemi</w:t>
            </w:r>
          </w:p>
          <w:p w14:paraId="7A5A2700" w14:textId="77777777" w:rsidR="004C5815" w:rsidRPr="002212AA" w:rsidRDefault="004C5815" w:rsidP="004C5815">
            <w:pPr>
              <w:rPr>
                <w:lang w:eastAsia="et-EE"/>
              </w:rPr>
            </w:pPr>
            <w:r w:rsidRPr="002212AA">
              <w:rPr>
                <w:lang w:eastAsia="et-EE"/>
              </w:rPr>
              <w:t>ja võib</w:t>
            </w:r>
          </w:p>
          <w:p w14:paraId="6F972B59" w14:textId="77777777" w:rsidR="002212AA" w:rsidRPr="002212AA" w:rsidRDefault="004C5815" w:rsidP="004C5815">
            <w:pPr>
              <w:rPr>
                <w:lang w:eastAsia="et-EE"/>
              </w:rPr>
            </w:pPr>
            <w:r w:rsidRPr="002212AA">
              <w:rPr>
                <w:lang w:eastAsia="et-EE"/>
              </w:rPr>
              <w:t>põhjustada paanikat</w:t>
            </w:r>
          </w:p>
        </w:tc>
        <w:tc>
          <w:tcPr>
            <w:tcW w:w="1842" w:type="dxa"/>
          </w:tcPr>
          <w:p w14:paraId="1566FB62" w14:textId="77777777" w:rsidR="004C5815" w:rsidRPr="002212AA" w:rsidRDefault="004C5815" w:rsidP="004C5815">
            <w:pPr>
              <w:rPr>
                <w:lang w:eastAsia="et-EE"/>
              </w:rPr>
            </w:pPr>
            <w:r w:rsidRPr="002212AA">
              <w:rPr>
                <w:lang w:eastAsia="et-EE"/>
              </w:rPr>
              <w:t>olemas suuline kokkulepe</w:t>
            </w:r>
          </w:p>
          <w:p w14:paraId="2AC6906E" w14:textId="77777777" w:rsidR="004C5815" w:rsidRPr="002212AA" w:rsidRDefault="004C5815" w:rsidP="004C5815">
            <w:pPr>
              <w:rPr>
                <w:lang w:eastAsia="et-EE"/>
              </w:rPr>
            </w:pPr>
            <w:proofErr w:type="spellStart"/>
            <w:r w:rsidRPr="002212AA">
              <w:rPr>
                <w:lang w:eastAsia="et-EE"/>
              </w:rPr>
              <w:t>Airok</w:t>
            </w:r>
            <w:proofErr w:type="spellEnd"/>
            <w:r w:rsidRPr="002212AA">
              <w:rPr>
                <w:lang w:eastAsia="et-EE"/>
              </w:rPr>
              <w:t xml:space="preserve"> OÜ-ga </w:t>
            </w:r>
          </w:p>
          <w:p w14:paraId="1E9F9DC9" w14:textId="77777777" w:rsidR="004C5815" w:rsidRPr="002212AA" w:rsidRDefault="004C5815" w:rsidP="004C5815">
            <w:pPr>
              <w:rPr>
                <w:lang w:eastAsia="et-EE"/>
              </w:rPr>
            </w:pPr>
            <w:r w:rsidRPr="002212AA">
              <w:rPr>
                <w:lang w:eastAsia="et-EE"/>
              </w:rPr>
              <w:t>mahutite puhastamisest</w:t>
            </w:r>
          </w:p>
          <w:p w14:paraId="6C74E8FB" w14:textId="77777777" w:rsidR="004C5815" w:rsidRPr="002212AA" w:rsidRDefault="004C5815" w:rsidP="004C5815">
            <w:pPr>
              <w:rPr>
                <w:lang w:eastAsia="et-EE"/>
              </w:rPr>
            </w:pPr>
            <w:r w:rsidRPr="002212AA">
              <w:rPr>
                <w:lang w:eastAsia="et-EE"/>
              </w:rPr>
              <w:t>teavitamise kohta;</w:t>
            </w:r>
          </w:p>
          <w:p w14:paraId="5C1AD187" w14:textId="77777777" w:rsidR="004C5815" w:rsidRPr="002212AA" w:rsidRDefault="004C5815" w:rsidP="004C5815">
            <w:pPr>
              <w:rPr>
                <w:lang w:eastAsia="et-EE"/>
              </w:rPr>
            </w:pPr>
            <w:r w:rsidRPr="002212AA">
              <w:rPr>
                <w:lang w:eastAsia="et-EE"/>
              </w:rPr>
              <w:t>Olemas tegevusjuhend</w:t>
            </w:r>
          </w:p>
          <w:p w14:paraId="0BE51B10" w14:textId="77777777" w:rsidR="004C5815" w:rsidRPr="002212AA" w:rsidRDefault="004C5815" w:rsidP="004C5815">
            <w:pPr>
              <w:rPr>
                <w:lang w:eastAsia="et-EE"/>
              </w:rPr>
            </w:pPr>
            <w:r w:rsidRPr="002212AA">
              <w:rPr>
                <w:lang w:eastAsia="et-EE"/>
              </w:rPr>
              <w:t>Hädaolukorra</w:t>
            </w:r>
          </w:p>
          <w:p w14:paraId="6F4BE151" w14:textId="77777777" w:rsidR="004C5815" w:rsidRPr="002212AA" w:rsidRDefault="004C5815" w:rsidP="004C5815">
            <w:pPr>
              <w:rPr>
                <w:lang w:eastAsia="et-EE"/>
              </w:rPr>
            </w:pPr>
            <w:r w:rsidRPr="002212AA">
              <w:rPr>
                <w:lang w:eastAsia="et-EE"/>
              </w:rPr>
              <w:t>lahendamise plaanis,</w:t>
            </w:r>
          </w:p>
          <w:p w14:paraId="4D0FDC95" w14:textId="77777777" w:rsidR="005224C5" w:rsidRPr="002212AA" w:rsidRDefault="004C5815" w:rsidP="004C5815">
            <w:pPr>
              <w:rPr>
                <w:lang w:eastAsia="et-EE"/>
              </w:rPr>
            </w:pPr>
            <w:r w:rsidRPr="002212AA">
              <w:rPr>
                <w:lang w:eastAsia="et-EE"/>
              </w:rPr>
              <w:t>vastavalt millele saab plahvatus-ohu korral evakueeruda</w:t>
            </w:r>
          </w:p>
        </w:tc>
        <w:tc>
          <w:tcPr>
            <w:tcW w:w="1417" w:type="dxa"/>
          </w:tcPr>
          <w:p w14:paraId="748E1937" w14:textId="77777777" w:rsidR="004C5815" w:rsidRPr="002212AA" w:rsidRDefault="004C5815" w:rsidP="004C5815">
            <w:pPr>
              <w:rPr>
                <w:lang w:eastAsia="et-EE"/>
              </w:rPr>
            </w:pPr>
            <w:r w:rsidRPr="002212AA">
              <w:rPr>
                <w:lang w:eastAsia="et-EE"/>
              </w:rPr>
              <w:t>Majast</w:t>
            </w:r>
          </w:p>
          <w:p w14:paraId="0A6A5210" w14:textId="77777777" w:rsidR="004C5815" w:rsidRPr="002212AA" w:rsidRDefault="004C5815" w:rsidP="004C5815">
            <w:pPr>
              <w:rPr>
                <w:lang w:eastAsia="et-EE"/>
              </w:rPr>
            </w:pPr>
            <w:r w:rsidRPr="002212AA">
              <w:rPr>
                <w:lang w:eastAsia="et-EE"/>
              </w:rPr>
              <w:t>väljaspool asuv</w:t>
            </w:r>
          </w:p>
          <w:p w14:paraId="2BDAE5B0" w14:textId="77777777" w:rsidR="004C5815" w:rsidRPr="002212AA" w:rsidRDefault="004C5815" w:rsidP="004C5815">
            <w:pPr>
              <w:rPr>
                <w:lang w:eastAsia="et-EE"/>
              </w:rPr>
            </w:pPr>
            <w:r w:rsidRPr="002212AA">
              <w:rPr>
                <w:lang w:eastAsia="et-EE"/>
              </w:rPr>
              <w:t>kogunemis-koht</w:t>
            </w:r>
          </w:p>
          <w:p w14:paraId="07AA5B6C" w14:textId="77777777" w:rsidR="004C5815" w:rsidRPr="002212AA" w:rsidRDefault="004C5815" w:rsidP="004C5815">
            <w:pPr>
              <w:rPr>
                <w:lang w:eastAsia="et-EE"/>
              </w:rPr>
            </w:pPr>
            <w:r w:rsidRPr="002212AA">
              <w:rPr>
                <w:lang w:eastAsia="et-EE"/>
              </w:rPr>
              <w:t>on kaugel</w:t>
            </w:r>
          </w:p>
          <w:p w14:paraId="2D81E07A" w14:textId="77777777" w:rsidR="005224C5" w:rsidRPr="002212AA" w:rsidRDefault="004C5815" w:rsidP="004C5815">
            <w:pPr>
              <w:rPr>
                <w:lang w:eastAsia="et-EE"/>
              </w:rPr>
            </w:pPr>
            <w:r w:rsidRPr="002212AA">
              <w:rPr>
                <w:lang w:eastAsia="et-EE"/>
              </w:rPr>
              <w:t xml:space="preserve"> </w:t>
            </w:r>
          </w:p>
        </w:tc>
        <w:tc>
          <w:tcPr>
            <w:tcW w:w="2126" w:type="dxa"/>
          </w:tcPr>
          <w:p w14:paraId="6A8D8288" w14:textId="77777777" w:rsidR="004C5815" w:rsidRPr="002212AA" w:rsidRDefault="004C5815" w:rsidP="004C5815">
            <w:pPr>
              <w:rPr>
                <w:lang w:eastAsia="et-EE"/>
              </w:rPr>
            </w:pPr>
            <w:r w:rsidRPr="002212AA">
              <w:rPr>
                <w:lang w:eastAsia="et-EE"/>
              </w:rPr>
              <w:t>Teavitada õpilasi ja</w:t>
            </w:r>
          </w:p>
          <w:p w14:paraId="51D58FEB" w14:textId="77777777" w:rsidR="004C5815" w:rsidRPr="002212AA" w:rsidRDefault="004C5815" w:rsidP="004C5815">
            <w:pPr>
              <w:rPr>
                <w:lang w:eastAsia="et-EE"/>
              </w:rPr>
            </w:pPr>
            <w:r w:rsidRPr="002212AA">
              <w:rPr>
                <w:lang w:eastAsia="et-EE"/>
              </w:rPr>
              <w:t>töötajaid;</w:t>
            </w:r>
          </w:p>
          <w:p w14:paraId="08FF1586" w14:textId="77777777" w:rsidR="004C5815" w:rsidRPr="002212AA" w:rsidRDefault="004C5815" w:rsidP="004C5815">
            <w:pPr>
              <w:rPr>
                <w:lang w:eastAsia="et-EE"/>
              </w:rPr>
            </w:pPr>
            <w:r w:rsidRPr="002212AA">
              <w:rPr>
                <w:lang w:eastAsia="et-EE"/>
              </w:rPr>
              <w:t>Teavituse kohta</w:t>
            </w:r>
          </w:p>
          <w:p w14:paraId="3CE95F6A" w14:textId="77777777" w:rsidR="004C5815" w:rsidRPr="002212AA" w:rsidRDefault="004C5815" w:rsidP="004C5815">
            <w:pPr>
              <w:rPr>
                <w:lang w:eastAsia="et-EE"/>
              </w:rPr>
            </w:pPr>
            <w:r w:rsidRPr="002212AA">
              <w:rPr>
                <w:lang w:eastAsia="et-EE"/>
              </w:rPr>
              <w:t xml:space="preserve">Sõlmida kirjalik kokkulepe </w:t>
            </w:r>
            <w:proofErr w:type="spellStart"/>
            <w:r w:rsidRPr="002212AA">
              <w:rPr>
                <w:lang w:eastAsia="et-EE"/>
              </w:rPr>
              <w:t>Airok</w:t>
            </w:r>
            <w:proofErr w:type="spellEnd"/>
            <w:r w:rsidRPr="002212AA">
              <w:rPr>
                <w:lang w:eastAsia="et-EE"/>
              </w:rPr>
              <w:t xml:space="preserve"> OÜ-ga</w:t>
            </w:r>
          </w:p>
          <w:p w14:paraId="5FFE4604" w14:textId="77777777" w:rsidR="004C5815" w:rsidRPr="002212AA" w:rsidRDefault="004C5815" w:rsidP="004C5815">
            <w:pPr>
              <w:rPr>
                <w:lang w:eastAsia="et-EE"/>
              </w:rPr>
            </w:pPr>
            <w:r w:rsidRPr="002212AA">
              <w:rPr>
                <w:lang w:eastAsia="et-EE"/>
              </w:rPr>
              <w:t>mahutite</w:t>
            </w:r>
          </w:p>
          <w:p w14:paraId="38D0DF7F" w14:textId="77777777" w:rsidR="004C5815" w:rsidRPr="002212AA" w:rsidRDefault="004C5815" w:rsidP="004C5815">
            <w:pPr>
              <w:rPr>
                <w:lang w:eastAsia="et-EE"/>
              </w:rPr>
            </w:pPr>
            <w:r w:rsidRPr="002212AA">
              <w:rPr>
                <w:lang w:eastAsia="et-EE"/>
              </w:rPr>
              <w:t>puhastamisest</w:t>
            </w:r>
          </w:p>
          <w:p w14:paraId="401ACF06" w14:textId="77777777" w:rsidR="005224C5" w:rsidRPr="002212AA" w:rsidRDefault="005224C5" w:rsidP="005224C5">
            <w:pPr>
              <w:rPr>
                <w:lang w:eastAsia="et-EE"/>
              </w:rPr>
            </w:pPr>
          </w:p>
        </w:tc>
        <w:tc>
          <w:tcPr>
            <w:tcW w:w="1701" w:type="dxa"/>
          </w:tcPr>
          <w:p w14:paraId="5F84E262" w14:textId="77777777" w:rsidR="004C5815" w:rsidRPr="002212AA" w:rsidRDefault="004C5815" w:rsidP="004C5815">
            <w:pPr>
              <w:rPr>
                <w:lang w:eastAsia="et-EE"/>
              </w:rPr>
            </w:pPr>
            <w:r w:rsidRPr="002212AA">
              <w:rPr>
                <w:lang w:eastAsia="et-EE"/>
              </w:rPr>
              <w:t>esinemise</w:t>
            </w:r>
          </w:p>
          <w:p w14:paraId="07EDB534" w14:textId="77777777" w:rsidR="004C5815" w:rsidRPr="002212AA" w:rsidRDefault="004C5815" w:rsidP="004C5815">
            <w:pPr>
              <w:rPr>
                <w:lang w:eastAsia="et-EE"/>
              </w:rPr>
            </w:pPr>
            <w:r w:rsidRPr="002212AA">
              <w:rPr>
                <w:lang w:eastAsia="et-EE"/>
              </w:rPr>
              <w:t>tõenäosus – 2</w:t>
            </w:r>
          </w:p>
          <w:p w14:paraId="454D3913" w14:textId="77777777" w:rsidR="005224C5" w:rsidRPr="002212AA" w:rsidRDefault="004C5815" w:rsidP="004C5815">
            <w:pPr>
              <w:rPr>
                <w:lang w:eastAsia="et-EE"/>
              </w:rPr>
            </w:pPr>
            <w:r w:rsidRPr="002212AA">
              <w:rPr>
                <w:lang w:eastAsia="et-EE"/>
              </w:rPr>
              <w:t>tagajärjed – 4</w:t>
            </w:r>
          </w:p>
        </w:tc>
      </w:tr>
      <w:tr w:rsidR="005224C5" w14:paraId="40B81DEF" w14:textId="77777777" w:rsidTr="002212AA">
        <w:tc>
          <w:tcPr>
            <w:tcW w:w="323" w:type="dxa"/>
          </w:tcPr>
          <w:p w14:paraId="354AF4DD" w14:textId="77777777" w:rsidR="005224C5" w:rsidRDefault="005224C5" w:rsidP="005224C5">
            <w:pPr>
              <w:rPr>
                <w:lang w:eastAsia="et-EE"/>
              </w:rPr>
            </w:pPr>
            <w:r>
              <w:rPr>
                <w:lang w:eastAsia="et-EE"/>
              </w:rPr>
              <w:lastRenderedPageBreak/>
              <w:t>4</w:t>
            </w:r>
          </w:p>
        </w:tc>
        <w:tc>
          <w:tcPr>
            <w:tcW w:w="1486" w:type="dxa"/>
            <w:shd w:val="clear" w:color="auto" w:fill="FBE4D5" w:themeFill="accent2" w:themeFillTint="33"/>
          </w:tcPr>
          <w:p w14:paraId="17A09768" w14:textId="77777777" w:rsidR="005224C5" w:rsidRPr="002212AA" w:rsidRDefault="005224C5" w:rsidP="005224C5">
            <w:pPr>
              <w:rPr>
                <w:b/>
                <w:lang w:eastAsia="et-EE"/>
              </w:rPr>
            </w:pPr>
            <w:proofErr w:type="spellStart"/>
            <w:r w:rsidRPr="002212AA">
              <w:rPr>
                <w:b/>
                <w:lang w:eastAsia="et-EE"/>
              </w:rPr>
              <w:t>Äkkrünnak</w:t>
            </w:r>
            <w:proofErr w:type="spellEnd"/>
            <w:r w:rsidRPr="002212AA">
              <w:rPr>
                <w:b/>
                <w:lang w:eastAsia="et-EE"/>
              </w:rPr>
              <w:t xml:space="preserve"> /</w:t>
            </w:r>
          </w:p>
          <w:p w14:paraId="06DD3173" w14:textId="77777777" w:rsidR="005224C5" w:rsidRPr="002212AA" w:rsidRDefault="004C5815" w:rsidP="005224C5">
            <w:pPr>
              <w:rPr>
                <w:b/>
                <w:lang w:eastAsia="et-EE"/>
              </w:rPr>
            </w:pPr>
            <w:proofErr w:type="spellStart"/>
            <w:r w:rsidRPr="002212AA">
              <w:rPr>
                <w:b/>
                <w:lang w:eastAsia="et-EE"/>
              </w:rPr>
              <w:t>K</w:t>
            </w:r>
            <w:r w:rsidR="005224C5" w:rsidRPr="002212AA">
              <w:rPr>
                <w:b/>
                <w:lang w:eastAsia="et-EE"/>
              </w:rPr>
              <w:t>oolitulista</w:t>
            </w:r>
            <w:proofErr w:type="spellEnd"/>
            <w:r w:rsidRPr="002212AA">
              <w:rPr>
                <w:b/>
                <w:lang w:eastAsia="et-EE"/>
              </w:rPr>
              <w:t>-</w:t>
            </w:r>
            <w:r w:rsidR="005224C5" w:rsidRPr="002212AA">
              <w:rPr>
                <w:b/>
                <w:lang w:eastAsia="et-EE"/>
              </w:rPr>
              <w:t>mine</w:t>
            </w:r>
          </w:p>
        </w:tc>
        <w:tc>
          <w:tcPr>
            <w:tcW w:w="1560" w:type="dxa"/>
          </w:tcPr>
          <w:p w14:paraId="6EBEB2E2" w14:textId="77777777" w:rsidR="004C5815" w:rsidRPr="002212AA" w:rsidRDefault="004C5815" w:rsidP="004C5815">
            <w:pPr>
              <w:rPr>
                <w:lang w:eastAsia="et-EE"/>
              </w:rPr>
            </w:pPr>
            <w:r w:rsidRPr="002212AA">
              <w:rPr>
                <w:lang w:eastAsia="et-EE"/>
              </w:rPr>
              <w:t>Vägivaldse või</w:t>
            </w:r>
          </w:p>
          <w:p w14:paraId="24E18B74" w14:textId="77777777" w:rsidR="004C5815" w:rsidRPr="002212AA" w:rsidRDefault="004C5815" w:rsidP="004C5815">
            <w:pPr>
              <w:rPr>
                <w:lang w:eastAsia="et-EE"/>
              </w:rPr>
            </w:pPr>
            <w:r w:rsidRPr="002212AA">
              <w:rPr>
                <w:lang w:eastAsia="et-EE"/>
              </w:rPr>
              <w:t>pahatahtliku</w:t>
            </w:r>
          </w:p>
          <w:p w14:paraId="7BAFA4A6" w14:textId="77777777" w:rsidR="004C5815" w:rsidRPr="002212AA" w:rsidRDefault="004C5815" w:rsidP="004C5815">
            <w:pPr>
              <w:rPr>
                <w:lang w:eastAsia="et-EE"/>
              </w:rPr>
            </w:pPr>
            <w:r w:rsidRPr="002212AA">
              <w:rPr>
                <w:lang w:eastAsia="et-EE"/>
              </w:rPr>
              <w:t>inimese sisenemine</w:t>
            </w:r>
          </w:p>
          <w:p w14:paraId="1C4C6766" w14:textId="77777777" w:rsidR="004C5815" w:rsidRPr="002212AA" w:rsidRDefault="004C5815" w:rsidP="004C5815">
            <w:pPr>
              <w:rPr>
                <w:lang w:eastAsia="et-EE"/>
              </w:rPr>
            </w:pPr>
            <w:r w:rsidRPr="002212AA">
              <w:rPr>
                <w:lang w:eastAsia="et-EE"/>
              </w:rPr>
              <w:t>kooliruumi</w:t>
            </w:r>
            <w:r w:rsidR="002212AA" w:rsidRPr="002212AA">
              <w:rPr>
                <w:lang w:eastAsia="et-EE"/>
              </w:rPr>
              <w:t>-</w:t>
            </w:r>
            <w:proofErr w:type="spellStart"/>
            <w:r w:rsidRPr="002212AA">
              <w:rPr>
                <w:lang w:eastAsia="et-EE"/>
              </w:rPr>
              <w:t>desse</w:t>
            </w:r>
            <w:proofErr w:type="spellEnd"/>
          </w:p>
          <w:p w14:paraId="3A276788" w14:textId="77777777" w:rsidR="004C5815" w:rsidRPr="002212AA" w:rsidRDefault="004C5815" w:rsidP="004C5815">
            <w:pPr>
              <w:rPr>
                <w:lang w:eastAsia="et-EE"/>
              </w:rPr>
            </w:pPr>
            <w:r w:rsidRPr="002212AA">
              <w:rPr>
                <w:lang w:eastAsia="et-EE"/>
              </w:rPr>
              <w:t>eesmärgiga kedagi</w:t>
            </w:r>
            <w:r w:rsidR="002212AA" w:rsidRPr="002212AA">
              <w:rPr>
                <w:lang w:eastAsia="et-EE"/>
              </w:rPr>
              <w:t xml:space="preserve"> </w:t>
            </w:r>
            <w:r w:rsidRPr="002212AA">
              <w:rPr>
                <w:lang w:eastAsia="et-EE"/>
              </w:rPr>
              <w:t>kahjustada on</w:t>
            </w:r>
          </w:p>
          <w:p w14:paraId="14BB9E15" w14:textId="77777777" w:rsidR="004C5815" w:rsidRPr="002212AA" w:rsidRDefault="004C5815" w:rsidP="004C5815">
            <w:pPr>
              <w:rPr>
                <w:lang w:eastAsia="et-EE"/>
              </w:rPr>
            </w:pPr>
            <w:r w:rsidRPr="002212AA">
              <w:rPr>
                <w:lang w:eastAsia="et-EE"/>
              </w:rPr>
              <w:t>võimalik</w:t>
            </w:r>
          </w:p>
          <w:p w14:paraId="7CAC3EA7" w14:textId="77777777" w:rsidR="005224C5" w:rsidRPr="002212AA" w:rsidRDefault="005224C5" w:rsidP="004C5815">
            <w:pPr>
              <w:rPr>
                <w:lang w:eastAsia="et-EE"/>
              </w:rPr>
            </w:pPr>
          </w:p>
        </w:tc>
        <w:tc>
          <w:tcPr>
            <w:tcW w:w="1842" w:type="dxa"/>
          </w:tcPr>
          <w:p w14:paraId="76EC8141" w14:textId="77777777" w:rsidR="004C5815" w:rsidRPr="002212AA" w:rsidRDefault="002212AA" w:rsidP="004C5815">
            <w:pPr>
              <w:rPr>
                <w:lang w:eastAsia="et-EE"/>
              </w:rPr>
            </w:pPr>
            <w:r w:rsidRPr="002212AA">
              <w:rPr>
                <w:lang w:eastAsia="et-EE"/>
              </w:rPr>
              <w:t>O</w:t>
            </w:r>
            <w:r w:rsidR="004C5815" w:rsidRPr="002212AA">
              <w:rPr>
                <w:lang w:eastAsia="et-EE"/>
              </w:rPr>
              <w:t>lemas tegevusjuhend</w:t>
            </w:r>
          </w:p>
          <w:p w14:paraId="6A278CBA" w14:textId="77777777" w:rsidR="004C5815" w:rsidRPr="002212AA" w:rsidRDefault="004C5815" w:rsidP="004C5815">
            <w:pPr>
              <w:rPr>
                <w:lang w:eastAsia="et-EE"/>
              </w:rPr>
            </w:pPr>
            <w:r w:rsidRPr="002212AA">
              <w:rPr>
                <w:lang w:eastAsia="et-EE"/>
              </w:rPr>
              <w:t>Hädaolukorra lahendamise</w:t>
            </w:r>
          </w:p>
          <w:p w14:paraId="0A4EADFD" w14:textId="77777777" w:rsidR="004C5815" w:rsidRPr="002212AA" w:rsidRDefault="004C5815" w:rsidP="004C5815">
            <w:pPr>
              <w:rPr>
                <w:lang w:eastAsia="et-EE"/>
              </w:rPr>
            </w:pPr>
            <w:r w:rsidRPr="002212AA">
              <w:rPr>
                <w:lang w:eastAsia="et-EE"/>
              </w:rPr>
              <w:t>plaanis, olemas</w:t>
            </w:r>
          </w:p>
          <w:p w14:paraId="07758467" w14:textId="77777777" w:rsidR="004C5815" w:rsidRPr="002212AA" w:rsidRDefault="004C5815" w:rsidP="004C5815">
            <w:pPr>
              <w:rPr>
                <w:lang w:eastAsia="et-EE"/>
              </w:rPr>
            </w:pPr>
            <w:r w:rsidRPr="002212AA">
              <w:rPr>
                <w:lang w:eastAsia="et-EE"/>
              </w:rPr>
              <w:t>digitaalne valvesüsteem;</w:t>
            </w:r>
          </w:p>
          <w:p w14:paraId="42650D74" w14:textId="77777777" w:rsidR="004C5815" w:rsidRPr="002212AA" w:rsidRDefault="004C5815" w:rsidP="004C5815">
            <w:pPr>
              <w:rPr>
                <w:lang w:eastAsia="et-EE"/>
              </w:rPr>
            </w:pPr>
            <w:r w:rsidRPr="002212AA">
              <w:rPr>
                <w:lang w:eastAsia="et-EE"/>
              </w:rPr>
              <w:t>öösel on hoone valve all,</w:t>
            </w:r>
          </w:p>
          <w:p w14:paraId="39C1F129" w14:textId="77777777" w:rsidR="005224C5" w:rsidRPr="002212AA" w:rsidRDefault="004C5815" w:rsidP="002212AA">
            <w:pPr>
              <w:rPr>
                <w:lang w:eastAsia="et-EE"/>
              </w:rPr>
            </w:pPr>
            <w:r w:rsidRPr="002212AA">
              <w:rPr>
                <w:lang w:eastAsia="et-EE"/>
              </w:rPr>
              <w:t>leping turvafirmaga</w:t>
            </w:r>
            <w:r w:rsidR="002212AA" w:rsidRPr="002212AA">
              <w:rPr>
                <w:lang w:eastAsia="et-EE"/>
              </w:rPr>
              <w:t xml:space="preserve"> USS ja G4S.</w:t>
            </w:r>
          </w:p>
        </w:tc>
        <w:tc>
          <w:tcPr>
            <w:tcW w:w="1417" w:type="dxa"/>
          </w:tcPr>
          <w:p w14:paraId="604D7973" w14:textId="77777777" w:rsidR="004C5815" w:rsidRPr="002212AA" w:rsidRDefault="002212AA" w:rsidP="004C5815">
            <w:pPr>
              <w:rPr>
                <w:lang w:eastAsia="et-EE"/>
              </w:rPr>
            </w:pPr>
            <w:r w:rsidRPr="002212AA">
              <w:rPr>
                <w:lang w:eastAsia="et-EE"/>
              </w:rPr>
              <w:t>P</w:t>
            </w:r>
            <w:r w:rsidR="004C5815" w:rsidRPr="002212AA">
              <w:rPr>
                <w:lang w:eastAsia="et-EE"/>
              </w:rPr>
              <w:t>uudub</w:t>
            </w:r>
          </w:p>
          <w:p w14:paraId="17391C87" w14:textId="77777777" w:rsidR="004C5815" w:rsidRPr="002212AA" w:rsidRDefault="004C5815" w:rsidP="004C5815">
            <w:pPr>
              <w:rPr>
                <w:lang w:eastAsia="et-EE"/>
              </w:rPr>
            </w:pPr>
            <w:r w:rsidRPr="002212AA">
              <w:rPr>
                <w:lang w:eastAsia="et-EE"/>
              </w:rPr>
              <w:t>valvetöötaja ;</w:t>
            </w:r>
          </w:p>
          <w:p w14:paraId="0508222A" w14:textId="77777777" w:rsidR="004C5815" w:rsidRPr="002212AA" w:rsidRDefault="004C5815" w:rsidP="004C5815">
            <w:pPr>
              <w:rPr>
                <w:lang w:eastAsia="et-EE"/>
              </w:rPr>
            </w:pPr>
            <w:r w:rsidRPr="002212AA">
              <w:rPr>
                <w:lang w:eastAsia="et-EE"/>
              </w:rPr>
              <w:t>majast</w:t>
            </w:r>
          </w:p>
          <w:p w14:paraId="241364CD" w14:textId="77777777" w:rsidR="004C5815" w:rsidRPr="002212AA" w:rsidRDefault="004C5815" w:rsidP="004C5815">
            <w:pPr>
              <w:rPr>
                <w:lang w:eastAsia="et-EE"/>
              </w:rPr>
            </w:pPr>
            <w:r w:rsidRPr="002212AA">
              <w:rPr>
                <w:lang w:eastAsia="et-EE"/>
              </w:rPr>
              <w:t>väljaspool asuv</w:t>
            </w:r>
          </w:p>
          <w:p w14:paraId="170EC126" w14:textId="77777777" w:rsidR="004C5815" w:rsidRPr="002212AA" w:rsidRDefault="004C5815" w:rsidP="004C5815">
            <w:pPr>
              <w:rPr>
                <w:lang w:eastAsia="et-EE"/>
              </w:rPr>
            </w:pPr>
            <w:r w:rsidRPr="002212AA">
              <w:rPr>
                <w:lang w:eastAsia="et-EE"/>
              </w:rPr>
              <w:t>kogunemis</w:t>
            </w:r>
            <w:r w:rsidR="002212AA" w:rsidRPr="002212AA">
              <w:rPr>
                <w:lang w:eastAsia="et-EE"/>
              </w:rPr>
              <w:t>-</w:t>
            </w:r>
            <w:r w:rsidRPr="002212AA">
              <w:rPr>
                <w:lang w:eastAsia="et-EE"/>
              </w:rPr>
              <w:t>koht</w:t>
            </w:r>
          </w:p>
          <w:p w14:paraId="2C149CE2" w14:textId="77777777" w:rsidR="004C5815" w:rsidRPr="002212AA" w:rsidRDefault="004C5815" w:rsidP="004C5815">
            <w:pPr>
              <w:rPr>
                <w:lang w:eastAsia="et-EE"/>
              </w:rPr>
            </w:pPr>
            <w:r w:rsidRPr="002212AA">
              <w:rPr>
                <w:lang w:eastAsia="et-EE"/>
              </w:rPr>
              <w:t>on kaugel</w:t>
            </w:r>
          </w:p>
          <w:p w14:paraId="2DD347EB" w14:textId="77777777" w:rsidR="005224C5" w:rsidRPr="002212AA" w:rsidRDefault="005224C5" w:rsidP="005224C5">
            <w:pPr>
              <w:rPr>
                <w:lang w:eastAsia="et-EE"/>
              </w:rPr>
            </w:pPr>
          </w:p>
        </w:tc>
        <w:tc>
          <w:tcPr>
            <w:tcW w:w="2126" w:type="dxa"/>
          </w:tcPr>
          <w:p w14:paraId="1D7AD698" w14:textId="77777777" w:rsidR="004C5815" w:rsidRPr="002212AA" w:rsidRDefault="002212AA" w:rsidP="004C5815">
            <w:pPr>
              <w:rPr>
                <w:lang w:eastAsia="et-EE"/>
              </w:rPr>
            </w:pPr>
            <w:r w:rsidRPr="002212AA">
              <w:rPr>
                <w:lang w:eastAsia="et-EE"/>
              </w:rPr>
              <w:t>T</w:t>
            </w:r>
            <w:r w:rsidR="004C5815" w:rsidRPr="002212AA">
              <w:rPr>
                <w:lang w:eastAsia="et-EE"/>
              </w:rPr>
              <w:t>eavitada</w:t>
            </w:r>
          </w:p>
          <w:p w14:paraId="0C873EFE" w14:textId="77777777" w:rsidR="004C5815" w:rsidRPr="002212AA" w:rsidRDefault="004C5815" w:rsidP="004C5815">
            <w:pPr>
              <w:rPr>
                <w:lang w:eastAsia="et-EE"/>
              </w:rPr>
            </w:pPr>
            <w:r w:rsidRPr="002212AA">
              <w:rPr>
                <w:lang w:eastAsia="et-EE"/>
              </w:rPr>
              <w:t>töötajaid</w:t>
            </w:r>
          </w:p>
          <w:p w14:paraId="3B884B79" w14:textId="77777777" w:rsidR="005224C5" w:rsidRPr="002212AA" w:rsidRDefault="005224C5" w:rsidP="005224C5">
            <w:pPr>
              <w:rPr>
                <w:lang w:eastAsia="et-EE"/>
              </w:rPr>
            </w:pPr>
          </w:p>
        </w:tc>
        <w:tc>
          <w:tcPr>
            <w:tcW w:w="1701" w:type="dxa"/>
          </w:tcPr>
          <w:p w14:paraId="76C43972" w14:textId="77777777" w:rsidR="004C5815" w:rsidRPr="002212AA" w:rsidRDefault="004C5815" w:rsidP="004C5815">
            <w:pPr>
              <w:rPr>
                <w:lang w:eastAsia="et-EE"/>
              </w:rPr>
            </w:pPr>
            <w:r w:rsidRPr="002212AA">
              <w:rPr>
                <w:lang w:eastAsia="et-EE"/>
              </w:rPr>
              <w:t>esinemise</w:t>
            </w:r>
          </w:p>
          <w:p w14:paraId="60DCB81B" w14:textId="77777777" w:rsidR="004C5815" w:rsidRPr="002212AA" w:rsidRDefault="004C5815" w:rsidP="004C5815">
            <w:pPr>
              <w:rPr>
                <w:lang w:eastAsia="et-EE"/>
              </w:rPr>
            </w:pPr>
            <w:r w:rsidRPr="002212AA">
              <w:rPr>
                <w:lang w:eastAsia="et-EE"/>
              </w:rPr>
              <w:t>tõenäosus – 2</w:t>
            </w:r>
          </w:p>
          <w:p w14:paraId="0E8FE104" w14:textId="77777777" w:rsidR="005224C5" w:rsidRPr="002212AA" w:rsidRDefault="004C5815" w:rsidP="004C5815">
            <w:pPr>
              <w:rPr>
                <w:lang w:eastAsia="et-EE"/>
              </w:rPr>
            </w:pPr>
            <w:r w:rsidRPr="002212AA">
              <w:rPr>
                <w:lang w:eastAsia="et-EE"/>
              </w:rPr>
              <w:t>tagajärjed – 4</w:t>
            </w:r>
          </w:p>
        </w:tc>
      </w:tr>
    </w:tbl>
    <w:p w14:paraId="72613E9A" w14:textId="77777777" w:rsidR="003F390A" w:rsidRPr="005B5B6A" w:rsidRDefault="003F390A" w:rsidP="005B5B6A">
      <w:bookmarkStart w:id="18" w:name="page8"/>
      <w:bookmarkStart w:id="19" w:name="page9"/>
      <w:bookmarkEnd w:id="18"/>
      <w:bookmarkEnd w:id="19"/>
    </w:p>
    <w:sectPr w:rsidR="003F390A" w:rsidRPr="005B5B6A">
      <w:pgSz w:w="12240" w:h="15840"/>
      <w:pgMar w:top="1440" w:right="1440" w:bottom="875" w:left="1440" w:header="0" w:footer="0"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nneli Bogens" w:date="2019-05-14T07:04:00Z" w:initials="AB">
    <w:p w14:paraId="0CA45E54" w14:textId="1D892F01" w:rsidR="00B64A5F" w:rsidRDefault="00B64A5F">
      <w:pPr>
        <w:pStyle w:val="Kommentaaritekst"/>
      </w:pPr>
      <w:r>
        <w:rPr>
          <w:rStyle w:val="Kommentaariviide"/>
        </w:rPr>
        <w:annotationRef/>
      </w:r>
      <w:r>
        <w:t>Eemaldada nimed ja telefoninumbrid</w:t>
      </w:r>
    </w:p>
  </w:comment>
  <w:comment w:id="5" w:author="Anneli Bogens" w:date="2019-05-14T07:04:00Z" w:initials="AB">
    <w:p w14:paraId="759570AC" w14:textId="6EC2F9D3" w:rsidR="00B64A5F" w:rsidRDefault="00B64A5F">
      <w:pPr>
        <w:pStyle w:val="Kommentaaritekst"/>
      </w:pPr>
      <w:r>
        <w:rPr>
          <w:rStyle w:val="Kommentaariviide"/>
        </w:rPr>
        <w:annotationRef/>
      </w:r>
      <w:r>
        <w:t>Eemaldada nimed ja telefoninumbrid</w:t>
      </w:r>
    </w:p>
  </w:comment>
  <w:comment w:id="7" w:author="Anneli Bogens" w:date="2019-05-08T09:48:00Z" w:initials="AB">
    <w:p w14:paraId="612ADF5D" w14:textId="77777777" w:rsidR="007D4A21" w:rsidRDefault="007D4A21">
      <w:pPr>
        <w:pStyle w:val="Kommentaaritekst"/>
      </w:pPr>
      <w:r>
        <w:rPr>
          <w:rStyle w:val="Kommentaariviide"/>
        </w:rPr>
        <w:annotationRef/>
      </w:r>
      <w:r>
        <w:t>Selleks, et peaks igal aastal dokumenti uuendama, siis õpilaste arvuks maksimaalne õpilaste arv.</w:t>
      </w:r>
    </w:p>
  </w:comment>
  <w:comment w:id="8" w:author="Anneli Bogens" w:date="2019-05-14T07:05:00Z" w:initials="AB">
    <w:p w14:paraId="52A8B593" w14:textId="28037215" w:rsidR="00B64A5F" w:rsidRDefault="00B64A5F">
      <w:pPr>
        <w:pStyle w:val="Kommentaaritekst"/>
      </w:pPr>
      <w:r>
        <w:rPr>
          <w:rStyle w:val="Kommentaariviide"/>
        </w:rPr>
        <w:annotationRef/>
      </w:r>
      <w:r>
        <w:t xml:space="preserve">Eemaldada nimed </w:t>
      </w:r>
    </w:p>
  </w:comment>
  <w:comment w:id="12" w:author="Anneli Bogens" w:date="2019-05-08T09:49:00Z" w:initials="AB">
    <w:p w14:paraId="4451B623" w14:textId="77777777" w:rsidR="007D4A21" w:rsidRDefault="007D4A21">
      <w:pPr>
        <w:pStyle w:val="Kommentaaritekst"/>
        <w:rPr>
          <w:color w:val="1A171B"/>
          <w:sz w:val="24"/>
          <w:szCs w:val="24"/>
        </w:rPr>
      </w:pPr>
      <w:r>
        <w:rPr>
          <w:rStyle w:val="Kommentaariviide"/>
        </w:rPr>
        <w:annotationRef/>
      </w:r>
      <w:r>
        <w:t xml:space="preserve">Asendada: Kui koolimajas kõlab </w:t>
      </w:r>
      <w:r w:rsidRPr="00747B4C">
        <w:rPr>
          <w:color w:val="1A171B"/>
          <w:sz w:val="24"/>
          <w:szCs w:val="24"/>
        </w:rPr>
        <w:t>suuline evakuatsioonikorraldus</w:t>
      </w:r>
      <w:r>
        <w:rPr>
          <w:color w:val="1A171B"/>
          <w:sz w:val="24"/>
          <w:szCs w:val="24"/>
        </w:rPr>
        <w:t>, samuti.</w:t>
      </w:r>
    </w:p>
    <w:p w14:paraId="0DC52C84" w14:textId="77777777" w:rsidR="007D4A21" w:rsidRDefault="007D4A21">
      <w:pPr>
        <w:pStyle w:val="Kommentaaritekst"/>
        <w:rPr>
          <w:color w:val="1A171B"/>
          <w:sz w:val="24"/>
          <w:szCs w:val="24"/>
        </w:rPr>
      </w:pPr>
    </w:p>
    <w:p w14:paraId="60498896" w14:textId="77777777" w:rsidR="007D4A21" w:rsidRDefault="007D4A21">
      <w:pPr>
        <w:pStyle w:val="Kommentaaritekst"/>
      </w:pPr>
      <w:r>
        <w:rPr>
          <w:color w:val="1A171B"/>
          <w:sz w:val="24"/>
          <w:szCs w:val="24"/>
        </w:rPr>
        <w:t>Põhjendus: hoonetes puudub võimalus anda lühikeste pausidega heli.</w:t>
      </w:r>
    </w:p>
  </w:comment>
  <w:comment w:id="13" w:author="Anneli Bogens" w:date="2019-05-08T09:51:00Z" w:initials="AB">
    <w:p w14:paraId="0009CB05" w14:textId="77777777" w:rsidR="007D4A21" w:rsidRDefault="007D4A21">
      <w:pPr>
        <w:pStyle w:val="Kommentaaritekst"/>
      </w:pPr>
      <w:r>
        <w:rPr>
          <w:rStyle w:val="Kommentaariviide"/>
        </w:rPr>
        <w:annotationRef/>
      </w:r>
      <w:proofErr w:type="spellStart"/>
      <w:r>
        <w:t>Emaldada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45E54" w15:done="0"/>
  <w15:commentEx w15:paraId="759570AC" w15:done="0"/>
  <w15:commentEx w15:paraId="612ADF5D" w15:done="0"/>
  <w15:commentEx w15:paraId="52A8B593" w15:done="0"/>
  <w15:commentEx w15:paraId="60498896" w15:done="0"/>
  <w15:commentEx w15:paraId="0009CB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61CAED90"/>
    <w:lvl w:ilvl="0" w:tplc="3246249E">
      <w:start w:val="1"/>
      <w:numFmt w:val="bullet"/>
      <w:lvlText w:val=""/>
      <w:lvlJc w:val="left"/>
    </w:lvl>
    <w:lvl w:ilvl="1" w:tplc="3FCE5088">
      <w:numFmt w:val="decimal"/>
      <w:lvlText w:val=""/>
      <w:lvlJc w:val="left"/>
    </w:lvl>
    <w:lvl w:ilvl="2" w:tplc="005C2BCE">
      <w:numFmt w:val="decimal"/>
      <w:lvlText w:val=""/>
      <w:lvlJc w:val="left"/>
    </w:lvl>
    <w:lvl w:ilvl="3" w:tplc="C6E03B5E">
      <w:numFmt w:val="decimal"/>
      <w:lvlText w:val=""/>
      <w:lvlJc w:val="left"/>
    </w:lvl>
    <w:lvl w:ilvl="4" w:tplc="059ED062">
      <w:numFmt w:val="decimal"/>
      <w:lvlText w:val=""/>
      <w:lvlJc w:val="left"/>
    </w:lvl>
    <w:lvl w:ilvl="5" w:tplc="C15A2C88">
      <w:numFmt w:val="decimal"/>
      <w:lvlText w:val=""/>
      <w:lvlJc w:val="left"/>
    </w:lvl>
    <w:lvl w:ilvl="6" w:tplc="AAD2D21E">
      <w:numFmt w:val="decimal"/>
      <w:lvlText w:val=""/>
      <w:lvlJc w:val="left"/>
    </w:lvl>
    <w:lvl w:ilvl="7" w:tplc="6BE24E58">
      <w:numFmt w:val="decimal"/>
      <w:lvlText w:val=""/>
      <w:lvlJc w:val="left"/>
    </w:lvl>
    <w:lvl w:ilvl="8" w:tplc="E1B8FD32">
      <w:numFmt w:val="decimal"/>
      <w:lvlText w:val=""/>
      <w:lvlJc w:val="left"/>
    </w:lvl>
  </w:abstractNum>
  <w:abstractNum w:abstractNumId="2" w15:restartNumberingAfterBreak="0">
    <w:nsid w:val="00005F90"/>
    <w:multiLevelType w:val="hybridMultilevel"/>
    <w:tmpl w:val="CA162210"/>
    <w:lvl w:ilvl="0" w:tplc="4C5607BA">
      <w:start w:val="1"/>
      <w:numFmt w:val="bullet"/>
      <w:lvlText w:val="I"/>
      <w:lvlJc w:val="left"/>
    </w:lvl>
    <w:lvl w:ilvl="1" w:tplc="C13A51A4">
      <w:numFmt w:val="decimal"/>
      <w:lvlText w:val=""/>
      <w:lvlJc w:val="left"/>
    </w:lvl>
    <w:lvl w:ilvl="2" w:tplc="8520BC7A">
      <w:numFmt w:val="decimal"/>
      <w:lvlText w:val=""/>
      <w:lvlJc w:val="left"/>
    </w:lvl>
    <w:lvl w:ilvl="3" w:tplc="483A58D4">
      <w:numFmt w:val="decimal"/>
      <w:lvlText w:val=""/>
      <w:lvlJc w:val="left"/>
    </w:lvl>
    <w:lvl w:ilvl="4" w:tplc="49ACCCE8">
      <w:numFmt w:val="decimal"/>
      <w:lvlText w:val=""/>
      <w:lvlJc w:val="left"/>
    </w:lvl>
    <w:lvl w:ilvl="5" w:tplc="759C5CCC">
      <w:numFmt w:val="decimal"/>
      <w:lvlText w:val=""/>
      <w:lvlJc w:val="left"/>
    </w:lvl>
    <w:lvl w:ilvl="6" w:tplc="96441D74">
      <w:numFmt w:val="decimal"/>
      <w:lvlText w:val=""/>
      <w:lvlJc w:val="left"/>
    </w:lvl>
    <w:lvl w:ilvl="7" w:tplc="47503CA4">
      <w:numFmt w:val="decimal"/>
      <w:lvlText w:val=""/>
      <w:lvlJc w:val="left"/>
    </w:lvl>
    <w:lvl w:ilvl="8" w:tplc="AD3EBD36">
      <w:numFmt w:val="decimal"/>
      <w:lvlText w:val=""/>
      <w:lvlJc w:val="left"/>
    </w:lvl>
  </w:abstractNum>
  <w:abstractNum w:abstractNumId="3" w15:restartNumberingAfterBreak="0">
    <w:nsid w:val="00006DF1"/>
    <w:multiLevelType w:val="hybridMultilevel"/>
    <w:tmpl w:val="FBE8BA7E"/>
    <w:lvl w:ilvl="0" w:tplc="0174F5B2">
      <w:start w:val="1"/>
      <w:numFmt w:val="decimal"/>
      <w:lvlText w:val="%1."/>
      <w:lvlJc w:val="left"/>
    </w:lvl>
    <w:lvl w:ilvl="1" w:tplc="65CEFC00">
      <w:numFmt w:val="decimal"/>
      <w:lvlText w:val=""/>
      <w:lvlJc w:val="left"/>
    </w:lvl>
    <w:lvl w:ilvl="2" w:tplc="352C3FEE">
      <w:numFmt w:val="decimal"/>
      <w:lvlText w:val=""/>
      <w:lvlJc w:val="left"/>
    </w:lvl>
    <w:lvl w:ilvl="3" w:tplc="E670D242">
      <w:numFmt w:val="decimal"/>
      <w:lvlText w:val=""/>
      <w:lvlJc w:val="left"/>
    </w:lvl>
    <w:lvl w:ilvl="4" w:tplc="A3E64E4C">
      <w:numFmt w:val="decimal"/>
      <w:lvlText w:val=""/>
      <w:lvlJc w:val="left"/>
    </w:lvl>
    <w:lvl w:ilvl="5" w:tplc="2F6E1CF6">
      <w:numFmt w:val="decimal"/>
      <w:lvlText w:val=""/>
      <w:lvlJc w:val="left"/>
    </w:lvl>
    <w:lvl w:ilvl="6" w:tplc="5F829B6A">
      <w:numFmt w:val="decimal"/>
      <w:lvlText w:val=""/>
      <w:lvlJc w:val="left"/>
    </w:lvl>
    <w:lvl w:ilvl="7" w:tplc="A026648E">
      <w:numFmt w:val="decimal"/>
      <w:lvlText w:val=""/>
      <w:lvlJc w:val="left"/>
    </w:lvl>
    <w:lvl w:ilvl="8" w:tplc="1E7252B4">
      <w:numFmt w:val="decimal"/>
      <w:lvlText w:val=""/>
      <w:lvlJc w:val="left"/>
    </w:lvl>
  </w:abstractNum>
  <w:abstractNum w:abstractNumId="4" w15:restartNumberingAfterBreak="0">
    <w:nsid w:val="05751507"/>
    <w:multiLevelType w:val="hybridMultilevel"/>
    <w:tmpl w:val="A2FC3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7651DB"/>
    <w:multiLevelType w:val="hybridMultilevel"/>
    <w:tmpl w:val="1A8C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F58F8"/>
    <w:multiLevelType w:val="hybridMultilevel"/>
    <w:tmpl w:val="B7A2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95B02"/>
    <w:multiLevelType w:val="hybridMultilevel"/>
    <w:tmpl w:val="5E5A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F43F0"/>
    <w:multiLevelType w:val="hybridMultilevel"/>
    <w:tmpl w:val="26C4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43805"/>
    <w:multiLevelType w:val="hybridMultilevel"/>
    <w:tmpl w:val="BD62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A0BE0"/>
    <w:multiLevelType w:val="hybridMultilevel"/>
    <w:tmpl w:val="830E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01DD9"/>
    <w:multiLevelType w:val="hybridMultilevel"/>
    <w:tmpl w:val="D2AE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A2055"/>
    <w:multiLevelType w:val="hybridMultilevel"/>
    <w:tmpl w:val="792E51B4"/>
    <w:lvl w:ilvl="0" w:tplc="0832B8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75156"/>
    <w:multiLevelType w:val="hybridMultilevel"/>
    <w:tmpl w:val="2C9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A2D3B"/>
    <w:multiLevelType w:val="hybridMultilevel"/>
    <w:tmpl w:val="49DE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12"/>
  </w:num>
  <w:num w:numId="7">
    <w:abstractNumId w:val="0"/>
  </w:num>
  <w:num w:numId="8">
    <w:abstractNumId w:val="7"/>
  </w:num>
  <w:num w:numId="9">
    <w:abstractNumId w:val="11"/>
  </w:num>
  <w:num w:numId="10">
    <w:abstractNumId w:val="6"/>
  </w:num>
  <w:num w:numId="11">
    <w:abstractNumId w:val="9"/>
  </w:num>
  <w:num w:numId="12">
    <w:abstractNumId w:val="10"/>
  </w:num>
  <w:num w:numId="13">
    <w:abstractNumId w:val="14"/>
  </w:num>
  <w:num w:numId="14">
    <w:abstractNumId w:val="13"/>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li Bogens">
    <w15:presenceInfo w15:providerId="AD" w15:userId="S-1-5-21-2768120464-2034852265-2219889767-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0A"/>
    <w:rsid w:val="00073A37"/>
    <w:rsid w:val="00172E7B"/>
    <w:rsid w:val="001C3B23"/>
    <w:rsid w:val="001E02EA"/>
    <w:rsid w:val="002212AA"/>
    <w:rsid w:val="002B2D4C"/>
    <w:rsid w:val="0030431E"/>
    <w:rsid w:val="003F390A"/>
    <w:rsid w:val="004C5815"/>
    <w:rsid w:val="005224C5"/>
    <w:rsid w:val="00533AD8"/>
    <w:rsid w:val="00590217"/>
    <w:rsid w:val="005B5B6A"/>
    <w:rsid w:val="00692191"/>
    <w:rsid w:val="00732D87"/>
    <w:rsid w:val="00747B4C"/>
    <w:rsid w:val="00791875"/>
    <w:rsid w:val="007D4A21"/>
    <w:rsid w:val="008B3180"/>
    <w:rsid w:val="00A526C1"/>
    <w:rsid w:val="00B00584"/>
    <w:rsid w:val="00B64900"/>
    <w:rsid w:val="00B64A5F"/>
    <w:rsid w:val="00C51896"/>
    <w:rsid w:val="00ED2669"/>
    <w:rsid w:val="00F7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1FF8"/>
  <w15:docId w15:val="{A883F465-17CB-40AB-9CF8-9F1F8235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B64900"/>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t-EE"/>
    </w:rPr>
  </w:style>
  <w:style w:type="paragraph" w:styleId="Pealkiri2">
    <w:name w:val="heading 2"/>
    <w:basedOn w:val="Normaallaad"/>
    <w:next w:val="Normaallaad"/>
    <w:link w:val="Pealkiri2Mrk"/>
    <w:uiPriority w:val="9"/>
    <w:unhideWhenUsed/>
    <w:qFormat/>
    <w:rsid w:val="00732D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00584"/>
    <w:pPr>
      <w:ind w:left="720"/>
      <w:contextualSpacing/>
    </w:pPr>
  </w:style>
  <w:style w:type="table" w:styleId="Kontuurtabel">
    <w:name w:val="Table Grid"/>
    <w:basedOn w:val="Normaaltabel"/>
    <w:uiPriority w:val="59"/>
    <w:rsid w:val="00B6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64900"/>
    <w:rPr>
      <w:rFonts w:asciiTheme="majorHAnsi" w:eastAsiaTheme="majorEastAsia" w:hAnsiTheme="majorHAnsi" w:cstheme="majorBidi"/>
      <w:color w:val="2E74B5" w:themeColor="accent1" w:themeShade="BF"/>
      <w:sz w:val="32"/>
      <w:szCs w:val="32"/>
      <w:lang w:val="et-EE" w:eastAsia="et-EE"/>
    </w:rPr>
  </w:style>
  <w:style w:type="paragraph" w:styleId="Vahedeta">
    <w:name w:val="No Spacing"/>
    <w:uiPriority w:val="1"/>
    <w:qFormat/>
    <w:rsid w:val="00B64900"/>
  </w:style>
  <w:style w:type="character" w:customStyle="1" w:styleId="Pealkiri2Mrk">
    <w:name w:val="Pealkiri 2 Märk"/>
    <w:basedOn w:val="Liguvaikefont"/>
    <w:link w:val="Pealkiri2"/>
    <w:uiPriority w:val="9"/>
    <w:rsid w:val="00732D87"/>
    <w:rPr>
      <w:rFonts w:asciiTheme="majorHAnsi" w:eastAsiaTheme="majorEastAsia" w:hAnsiTheme="majorHAnsi" w:cstheme="majorBidi"/>
      <w:color w:val="2E74B5" w:themeColor="accent1" w:themeShade="BF"/>
      <w:sz w:val="26"/>
      <w:szCs w:val="26"/>
    </w:rPr>
  </w:style>
  <w:style w:type="paragraph" w:styleId="Sisukorrapealkiri">
    <w:name w:val="TOC Heading"/>
    <w:basedOn w:val="Pealkiri1"/>
    <w:next w:val="Normaallaad"/>
    <w:uiPriority w:val="39"/>
    <w:unhideWhenUsed/>
    <w:qFormat/>
    <w:rsid w:val="002212AA"/>
    <w:pPr>
      <w:outlineLvl w:val="9"/>
    </w:pPr>
    <w:rPr>
      <w:lang w:val="en-US" w:eastAsia="en-US"/>
    </w:rPr>
  </w:style>
  <w:style w:type="paragraph" w:styleId="SK1">
    <w:name w:val="toc 1"/>
    <w:basedOn w:val="Normaallaad"/>
    <w:next w:val="Normaallaad"/>
    <w:autoRedefine/>
    <w:uiPriority w:val="39"/>
    <w:unhideWhenUsed/>
    <w:rsid w:val="002212AA"/>
    <w:pPr>
      <w:spacing w:after="100"/>
    </w:pPr>
  </w:style>
  <w:style w:type="paragraph" w:styleId="SK2">
    <w:name w:val="toc 2"/>
    <w:basedOn w:val="Normaallaad"/>
    <w:next w:val="Normaallaad"/>
    <w:autoRedefine/>
    <w:uiPriority w:val="39"/>
    <w:unhideWhenUsed/>
    <w:rsid w:val="002212AA"/>
    <w:pPr>
      <w:spacing w:after="100"/>
      <w:ind w:left="220"/>
    </w:pPr>
  </w:style>
  <w:style w:type="character" w:styleId="Hperlink">
    <w:name w:val="Hyperlink"/>
    <w:basedOn w:val="Liguvaikefont"/>
    <w:uiPriority w:val="99"/>
    <w:unhideWhenUsed/>
    <w:rsid w:val="002212AA"/>
    <w:rPr>
      <w:color w:val="0563C1" w:themeColor="hyperlink"/>
      <w:u w:val="single"/>
    </w:rPr>
  </w:style>
  <w:style w:type="character" w:styleId="Kommentaariviide">
    <w:name w:val="annotation reference"/>
    <w:basedOn w:val="Liguvaikefont"/>
    <w:uiPriority w:val="99"/>
    <w:semiHidden/>
    <w:unhideWhenUsed/>
    <w:rsid w:val="007D4A21"/>
    <w:rPr>
      <w:sz w:val="16"/>
      <w:szCs w:val="16"/>
    </w:rPr>
  </w:style>
  <w:style w:type="paragraph" w:styleId="Kommentaaritekst">
    <w:name w:val="annotation text"/>
    <w:basedOn w:val="Normaallaad"/>
    <w:link w:val="KommentaaritekstMrk"/>
    <w:uiPriority w:val="99"/>
    <w:semiHidden/>
    <w:unhideWhenUsed/>
    <w:rsid w:val="007D4A21"/>
    <w:rPr>
      <w:sz w:val="20"/>
      <w:szCs w:val="20"/>
    </w:rPr>
  </w:style>
  <w:style w:type="character" w:customStyle="1" w:styleId="KommentaaritekstMrk">
    <w:name w:val="Kommentaari tekst Märk"/>
    <w:basedOn w:val="Liguvaikefont"/>
    <w:link w:val="Kommentaaritekst"/>
    <w:uiPriority w:val="99"/>
    <w:semiHidden/>
    <w:rsid w:val="007D4A21"/>
    <w:rPr>
      <w:sz w:val="20"/>
      <w:szCs w:val="20"/>
      <w:lang w:val="et-EE"/>
    </w:rPr>
  </w:style>
  <w:style w:type="paragraph" w:styleId="Kommentaariteema">
    <w:name w:val="annotation subject"/>
    <w:basedOn w:val="Kommentaaritekst"/>
    <w:next w:val="Kommentaaritekst"/>
    <w:link w:val="KommentaariteemaMrk"/>
    <w:uiPriority w:val="99"/>
    <w:semiHidden/>
    <w:unhideWhenUsed/>
    <w:rsid w:val="007D4A21"/>
    <w:rPr>
      <w:b/>
      <w:bCs/>
    </w:rPr>
  </w:style>
  <w:style w:type="character" w:customStyle="1" w:styleId="KommentaariteemaMrk">
    <w:name w:val="Kommentaari teema Märk"/>
    <w:basedOn w:val="KommentaaritekstMrk"/>
    <w:link w:val="Kommentaariteema"/>
    <w:uiPriority w:val="99"/>
    <w:semiHidden/>
    <w:rsid w:val="007D4A21"/>
    <w:rPr>
      <w:b/>
      <w:bCs/>
      <w:sz w:val="20"/>
      <w:szCs w:val="20"/>
      <w:lang w:val="et-EE"/>
    </w:rPr>
  </w:style>
  <w:style w:type="paragraph" w:styleId="Jutumullitekst">
    <w:name w:val="Balloon Text"/>
    <w:basedOn w:val="Normaallaad"/>
    <w:link w:val="JutumullitekstMrk"/>
    <w:uiPriority w:val="99"/>
    <w:semiHidden/>
    <w:unhideWhenUsed/>
    <w:rsid w:val="007D4A2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D4A21"/>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43AD2-760B-46C0-8013-3FA8E9A0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2448</Words>
  <Characters>13958</Characters>
  <Application>Microsoft Office Word</Application>
  <DocSecurity>0</DocSecurity>
  <Lines>116</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Anneli Bogens</cp:lastModifiedBy>
  <cp:revision>15</cp:revision>
  <dcterms:created xsi:type="dcterms:W3CDTF">2019-04-13T21:55:00Z</dcterms:created>
  <dcterms:modified xsi:type="dcterms:W3CDTF">2019-05-14T04:08:00Z</dcterms:modified>
</cp:coreProperties>
</file>